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848" w:rsidRDefault="00AD7848" w:rsidP="00A84B5E">
      <w:bookmarkStart w:id="0" w:name="_GoBack"/>
      <w:bookmarkEnd w:id="0"/>
    </w:p>
    <w:sdt>
      <w:sdtPr>
        <w:rPr>
          <w:rFonts w:eastAsiaTheme="minorHAnsi"/>
          <w:lang w:eastAsia="en-US"/>
        </w:rPr>
        <w:id w:val="852606791"/>
        <w:docPartObj>
          <w:docPartGallery w:val="Cover Pages"/>
          <w:docPartUnique/>
        </w:docPartObj>
      </w:sdtPr>
      <w:sdtEndPr/>
      <w:sdtContent>
        <w:p w:rsidR="00646842" w:rsidRDefault="00D90BFD">
          <w:pPr>
            <w:pStyle w:val="Sansinterligne"/>
          </w:pPr>
          <w:r w:rsidRPr="00D90BFD">
            <w:rPr>
              <w:noProof/>
            </w:rPr>
            <w:drawing>
              <wp:anchor distT="0" distB="0" distL="114300" distR="114300" simplePos="0" relativeHeight="251662336" behindDoc="0" locked="0" layoutInCell="1" allowOverlap="1" wp14:anchorId="7BF9A60D">
                <wp:simplePos x="0" y="0"/>
                <wp:positionH relativeFrom="column">
                  <wp:posOffset>-118745</wp:posOffset>
                </wp:positionH>
                <wp:positionV relativeFrom="paragraph">
                  <wp:posOffset>-604520</wp:posOffset>
                </wp:positionV>
                <wp:extent cx="1743075" cy="714375"/>
                <wp:effectExtent l="0" t="0" r="9525" b="9525"/>
                <wp:wrapNone/>
                <wp:docPr id="11" name="Image 14" descr="Résultat de recherche d'images pour &quot;LOGO ESEPAC&quot;">
                  <a:extLst xmlns:a="http://schemas.openxmlformats.org/drawingml/2006/main">
                    <a:ext uri="{FF2B5EF4-FFF2-40B4-BE49-F238E27FC236}">
                      <a16:creationId xmlns:a16="http://schemas.microsoft.com/office/drawing/2014/main" id="{D8302234-07BB-4455-9084-FFF7D1802885}"/>
                    </a:ext>
                  </a:extLst>
                </wp:docPr>
                <wp:cNvGraphicFramePr/>
                <a:graphic xmlns:a="http://schemas.openxmlformats.org/drawingml/2006/main">
                  <a:graphicData uri="http://schemas.openxmlformats.org/drawingml/2006/picture">
                    <pic:pic xmlns:pic="http://schemas.openxmlformats.org/drawingml/2006/picture">
                      <pic:nvPicPr>
                        <pic:cNvPr id="15" name="Image 14" descr="Résultat de recherche d'images pour &quot;LOGO ESEPAC&quot;">
                          <a:extLst>
                            <a:ext uri="{FF2B5EF4-FFF2-40B4-BE49-F238E27FC236}">
                              <a16:creationId xmlns:a16="http://schemas.microsoft.com/office/drawing/2014/main" id="{D8302234-07BB-4455-9084-FFF7D1802885}"/>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0BFD">
            <w:rPr>
              <w:noProof/>
            </w:rPr>
            <w:drawing>
              <wp:anchor distT="0" distB="0" distL="114300" distR="114300" simplePos="0" relativeHeight="251663360" behindDoc="0" locked="0" layoutInCell="1" allowOverlap="1" wp14:anchorId="10A113EE">
                <wp:simplePos x="0" y="0"/>
                <wp:positionH relativeFrom="column">
                  <wp:posOffset>5320030</wp:posOffset>
                </wp:positionH>
                <wp:positionV relativeFrom="paragraph">
                  <wp:posOffset>-708660</wp:posOffset>
                </wp:positionV>
                <wp:extent cx="952500" cy="920632"/>
                <wp:effectExtent l="0" t="0" r="0" b="0"/>
                <wp:wrapNone/>
                <wp:docPr id="1026" name="Picture 2" descr="Résultat de recherche d'images pour &quot;logo université clermont auvergne&quot;">
                  <a:extLst xmlns:a="http://schemas.openxmlformats.org/drawingml/2006/main">
                    <a:ext uri="{FF2B5EF4-FFF2-40B4-BE49-F238E27FC236}">
                      <a16:creationId xmlns:a16="http://schemas.microsoft.com/office/drawing/2014/main" id="{816761B3-E34B-4953-B42A-A45AA88F2D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ésultat de recherche d'images pour &quot;logo université clermont auvergne&quot;">
                          <a:extLst>
                            <a:ext uri="{FF2B5EF4-FFF2-40B4-BE49-F238E27FC236}">
                              <a16:creationId xmlns:a16="http://schemas.microsoft.com/office/drawing/2014/main" id="{816761B3-E34B-4953-B42A-A45AA88F2D16}"/>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20632"/>
                        </a:xfrm>
                        <a:prstGeom prst="rect">
                          <a:avLst/>
                        </a:prstGeom>
                        <a:noFill/>
                        <a:extLst/>
                      </pic:spPr>
                    </pic:pic>
                  </a:graphicData>
                </a:graphic>
                <wp14:sizeRelH relativeFrom="margin">
                  <wp14:pctWidth>0</wp14:pctWidth>
                </wp14:sizeRelH>
                <wp14:sizeRelV relativeFrom="margin">
                  <wp14:pctHeight>0</wp14:pctHeight>
                </wp14:sizeRelV>
              </wp:anchor>
            </w:drawing>
          </w:r>
        </w:p>
        <w:p w:rsidR="00AD7848" w:rsidRDefault="000B3678"/>
      </w:sdtContent>
    </w:sdt>
    <w:p w:rsidR="009432D7" w:rsidRDefault="00287EA6">
      <w:r>
        <w:rPr>
          <w:noProof/>
          <w:lang w:eastAsia="fr-FR"/>
        </w:rPr>
        <mc:AlternateContent>
          <mc:Choice Requires="wps">
            <w:drawing>
              <wp:anchor distT="0" distB="0" distL="114300" distR="114300" simplePos="0" relativeHeight="251660288" behindDoc="0" locked="0" layoutInCell="1" allowOverlap="1">
                <wp:simplePos x="0" y="0"/>
                <wp:positionH relativeFrom="page">
                  <wp:posOffset>1744980</wp:posOffset>
                </wp:positionH>
                <wp:positionV relativeFrom="page">
                  <wp:posOffset>1805940</wp:posOffset>
                </wp:positionV>
                <wp:extent cx="4762500" cy="784860"/>
                <wp:effectExtent l="0" t="0" r="0" b="15240"/>
                <wp:wrapNone/>
                <wp:docPr id="1" name="Zone de texte 1"/>
                <wp:cNvGraphicFramePr/>
                <a:graphic xmlns:a="http://schemas.openxmlformats.org/drawingml/2006/main">
                  <a:graphicData uri="http://schemas.microsoft.com/office/word/2010/wordprocessingShape">
                    <wps:wsp>
                      <wps:cNvSpPr txBox="1"/>
                      <wps:spPr>
                        <a:xfrm>
                          <a:off x="0" y="0"/>
                          <a:ext cx="4762500" cy="784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6842" w:rsidRPr="00514EB8" w:rsidRDefault="000B3678" w:rsidP="00646842">
                            <w:pPr>
                              <w:pStyle w:val="Sansinterligne"/>
                              <w:rPr>
                                <w:rFonts w:asciiTheme="majorHAnsi" w:eastAsiaTheme="majorEastAsia" w:hAnsiTheme="majorHAnsi" w:cstheme="majorBidi"/>
                                <w:color w:val="262626" w:themeColor="text1" w:themeTint="D9"/>
                                <w:sz w:val="40"/>
                                <w:szCs w:val="40"/>
                              </w:rPr>
                            </w:pPr>
                            <w:sdt>
                              <w:sdtPr>
                                <w:rPr>
                                  <w:rFonts w:eastAsiaTheme="minorHAnsi"/>
                                  <w:color w:val="2F5496" w:themeColor="accent1" w:themeShade="BF"/>
                                  <w:sz w:val="40"/>
                                  <w:szCs w:val="40"/>
                                  <w:lang w:eastAsia="en-US"/>
                                </w:rPr>
                                <w:alias w:val="Titr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921CA7" w:rsidRPr="00514EB8">
                                  <w:rPr>
                                    <w:rFonts w:eastAsiaTheme="minorHAnsi"/>
                                    <w:color w:val="2F5496" w:themeColor="accent1" w:themeShade="BF"/>
                                    <w:sz w:val="40"/>
                                    <w:szCs w:val="40"/>
                                    <w:lang w:eastAsia="en-US"/>
                                  </w:rPr>
                                  <w:t xml:space="preserve">Guide pratique </w:t>
                                </w:r>
                                <w:r w:rsidR="00287EA6" w:rsidRPr="00514EB8">
                                  <w:rPr>
                                    <w:rFonts w:eastAsiaTheme="minorHAnsi"/>
                                    <w:color w:val="2F5496" w:themeColor="accent1" w:themeShade="BF"/>
                                    <w:sz w:val="40"/>
                                    <w:szCs w:val="40"/>
                                    <w:lang w:eastAsia="en-US"/>
                                  </w:rPr>
                                  <w:t xml:space="preserve">2018 </w:t>
                                </w:r>
                                <w:r w:rsidR="00921CA7" w:rsidRPr="00514EB8">
                                  <w:rPr>
                                    <w:rFonts w:eastAsiaTheme="minorHAnsi"/>
                                    <w:color w:val="2F5496" w:themeColor="accent1" w:themeShade="BF"/>
                                    <w:sz w:val="40"/>
                                    <w:szCs w:val="40"/>
                                    <w:lang w:eastAsia="en-US"/>
                                  </w:rPr>
                                  <w:t>de l’étudiant étranger :</w:t>
                                </w:r>
                              </w:sdtContent>
                            </w:sdt>
                          </w:p>
                          <w:p w:rsidR="00646842" w:rsidRPr="00514EB8" w:rsidRDefault="000B3678">
                            <w:pPr>
                              <w:spacing w:before="120"/>
                              <w:rPr>
                                <w:color w:val="2F5496" w:themeColor="accent1" w:themeShade="BF"/>
                                <w:sz w:val="28"/>
                                <w:szCs w:val="28"/>
                              </w:rPr>
                            </w:pPr>
                            <w:sdt>
                              <w:sdtPr>
                                <w:rPr>
                                  <w:color w:val="2F5496" w:themeColor="accent1" w:themeShade="BF"/>
                                  <w:sz w:val="28"/>
                                  <w:szCs w:val="28"/>
                                </w:rPr>
                                <w:alias w:val="Sous-titr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918F9">
                                  <w:rPr>
                                    <w:color w:val="2F5496" w:themeColor="accent1" w:themeShade="BF"/>
                                    <w:sz w:val="28"/>
                                    <w:szCs w:val="28"/>
                                  </w:rPr>
                                  <w:t>Candidater à une formation ESEPAC</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Zone de texte 1" o:spid="_x0000_s1026" type="#_x0000_t202" style="position:absolute;margin-left:137.4pt;margin-top:142.2pt;width:375pt;height:6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" filled="f" stroked="f" strokeweight=".5pt">
                <v:textbox inset="0,0,0,0">
                  <w:txbxContent>
                    <w:p w:rsidR="00646842" w:rsidRPr="00514EB8" w:rsidRDefault="00671A0A" w:rsidP="00646842">
                      <w:pPr>
                        <w:pStyle w:val="Sansinterligne"/>
                        <w:rPr>
                          <w:rFonts w:asciiTheme="majorHAnsi" w:eastAsiaTheme="majorEastAsia" w:hAnsiTheme="majorHAnsi" w:cstheme="majorBidi"/>
                          <w:color w:val="262626" w:themeColor="text1" w:themeTint="D9"/>
                          <w:sz w:val="40"/>
                          <w:szCs w:val="40"/>
                        </w:rPr>
                      </w:pPr>
                      <w:sdt>
                        <w:sdtPr>
                          <w:rPr>
                            <w:rFonts w:eastAsiaTheme="minorHAnsi"/>
                            <w:color w:val="2F5496" w:themeColor="accent1" w:themeShade="BF"/>
                            <w:sz w:val="40"/>
                            <w:szCs w:val="40"/>
                            <w:lang w:eastAsia="en-US"/>
                          </w:rPr>
                          <w:alias w:val="Titr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921CA7" w:rsidRPr="00514EB8">
                            <w:rPr>
                              <w:rFonts w:eastAsiaTheme="minorHAnsi"/>
                              <w:color w:val="2F5496" w:themeColor="accent1" w:themeShade="BF"/>
                              <w:sz w:val="40"/>
                              <w:szCs w:val="40"/>
                              <w:lang w:eastAsia="en-US"/>
                            </w:rPr>
                            <w:t xml:space="preserve">Guide pratique </w:t>
                          </w:r>
                          <w:r w:rsidR="00287EA6" w:rsidRPr="00514EB8">
                            <w:rPr>
                              <w:rFonts w:eastAsiaTheme="minorHAnsi"/>
                              <w:color w:val="2F5496" w:themeColor="accent1" w:themeShade="BF"/>
                              <w:sz w:val="40"/>
                              <w:szCs w:val="40"/>
                              <w:lang w:eastAsia="en-US"/>
                            </w:rPr>
                            <w:t xml:space="preserve">2018 </w:t>
                          </w:r>
                          <w:r w:rsidR="00921CA7" w:rsidRPr="00514EB8">
                            <w:rPr>
                              <w:rFonts w:eastAsiaTheme="minorHAnsi"/>
                              <w:color w:val="2F5496" w:themeColor="accent1" w:themeShade="BF"/>
                              <w:sz w:val="40"/>
                              <w:szCs w:val="40"/>
                              <w:lang w:eastAsia="en-US"/>
                            </w:rPr>
                            <w:t>de l’étudiant étranger :</w:t>
                          </w:r>
                        </w:sdtContent>
                      </w:sdt>
                    </w:p>
                    <w:p w:rsidR="00646842" w:rsidRPr="00514EB8" w:rsidRDefault="00671A0A">
                      <w:pPr>
                        <w:spacing w:before="120"/>
                        <w:rPr>
                          <w:color w:val="2F5496" w:themeColor="accent1" w:themeShade="BF"/>
                          <w:sz w:val="28"/>
                          <w:szCs w:val="28"/>
                        </w:rPr>
                      </w:pPr>
                      <w:sdt>
                        <w:sdtPr>
                          <w:rPr>
                            <w:color w:val="2F5496" w:themeColor="accent1" w:themeShade="BF"/>
                            <w:sz w:val="28"/>
                            <w:szCs w:val="28"/>
                          </w:rPr>
                          <w:alias w:val="Sous-titr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918F9">
                            <w:rPr>
                              <w:color w:val="2F5496" w:themeColor="accent1" w:themeShade="BF"/>
                              <w:sz w:val="28"/>
                              <w:szCs w:val="28"/>
                            </w:rPr>
                            <w:t>Candidater à une formation ESEPAC</w:t>
                          </w:r>
                        </w:sdtContent>
                      </w:sdt>
                    </w:p>
                  </w:txbxContent>
                </v:textbox>
                <w10:wrap anchorx="page" anchory="page"/>
              </v:shape>
            </w:pict>
          </mc:Fallback>
        </mc:AlternateContent>
      </w:r>
    </w:p>
    <w:p w:rsidR="009432D7" w:rsidRDefault="009432D7"/>
    <w:p w:rsidR="009432D7" w:rsidRDefault="009432D7"/>
    <w:p w:rsidR="009432D7" w:rsidRDefault="009432D7"/>
    <w:p w:rsidR="009432D7" w:rsidRDefault="00287EA6">
      <w:r>
        <w:rPr>
          <w:noProof/>
          <w:lang w:eastAsia="fr-FR"/>
        </w:rPr>
        <w:drawing>
          <wp:anchor distT="0" distB="0" distL="114300" distR="114300" simplePos="0" relativeHeight="251665408" behindDoc="0" locked="0" layoutInCell="1" allowOverlap="1" wp14:anchorId="2683E475" wp14:editId="2CE0202A">
            <wp:simplePos x="0" y="0"/>
            <wp:positionH relativeFrom="margin">
              <wp:posOffset>655683</wp:posOffset>
            </wp:positionH>
            <wp:positionV relativeFrom="paragraph">
              <wp:posOffset>160745</wp:posOffset>
            </wp:positionV>
            <wp:extent cx="4757621" cy="3571875"/>
            <wp:effectExtent l="0" t="0" r="5080" b="0"/>
            <wp:wrapNone/>
            <wp:docPr id="33" name="Image 33" descr="Aucun texte alternatif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cun texte alternatif disponi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7621" cy="35718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9432D7" w:rsidRPr="009432D7" w:rsidRDefault="009432D7" w:rsidP="009432D7"/>
    <w:p w:rsidR="009432D7" w:rsidRPr="009432D7" w:rsidRDefault="009432D7" w:rsidP="009432D7"/>
    <w:p w:rsidR="009432D7" w:rsidRPr="009432D7" w:rsidRDefault="009432D7" w:rsidP="009432D7"/>
    <w:p w:rsidR="009432D7" w:rsidRPr="009432D7" w:rsidRDefault="009432D7" w:rsidP="009432D7"/>
    <w:p w:rsidR="009432D7" w:rsidRPr="009432D7" w:rsidRDefault="009432D7" w:rsidP="009432D7"/>
    <w:p w:rsidR="009432D7" w:rsidRPr="009432D7" w:rsidRDefault="009432D7" w:rsidP="009432D7"/>
    <w:p w:rsidR="009432D7" w:rsidRPr="009432D7" w:rsidRDefault="009432D7" w:rsidP="009432D7"/>
    <w:p w:rsidR="009432D7" w:rsidRDefault="009432D7" w:rsidP="009432D7"/>
    <w:p w:rsidR="00B77298" w:rsidRDefault="009432D7" w:rsidP="009432D7">
      <w:pPr>
        <w:tabs>
          <w:tab w:val="left" w:pos="7050"/>
        </w:tabs>
      </w:pPr>
      <w:r>
        <w:tab/>
      </w:r>
    </w:p>
    <w:p w:rsidR="009432D7" w:rsidRDefault="009432D7" w:rsidP="009432D7">
      <w:pPr>
        <w:tabs>
          <w:tab w:val="left" w:pos="7050"/>
        </w:tabs>
      </w:pPr>
    </w:p>
    <w:p w:rsidR="009432D7" w:rsidRDefault="009432D7" w:rsidP="009432D7">
      <w:pPr>
        <w:tabs>
          <w:tab w:val="left" w:pos="7050"/>
        </w:tabs>
      </w:pPr>
    </w:p>
    <w:p w:rsidR="009432D7" w:rsidRDefault="009432D7" w:rsidP="009432D7">
      <w:pPr>
        <w:tabs>
          <w:tab w:val="left" w:pos="7050"/>
        </w:tabs>
      </w:pPr>
    </w:p>
    <w:p w:rsidR="009432D7" w:rsidRDefault="009432D7" w:rsidP="009432D7">
      <w:pPr>
        <w:tabs>
          <w:tab w:val="left" w:pos="7050"/>
        </w:tabs>
      </w:pPr>
    </w:p>
    <w:p w:rsidR="009432D7" w:rsidRDefault="00E71C94" w:rsidP="009432D7">
      <w:pPr>
        <w:tabs>
          <w:tab w:val="left" w:pos="7050"/>
        </w:tabs>
      </w:pPr>
      <w:r>
        <w:rPr>
          <w:noProof/>
          <w:lang w:eastAsia="fr-FR"/>
        </w:rPr>
        <mc:AlternateContent>
          <mc:Choice Requires="wpg">
            <w:drawing>
              <wp:anchor distT="45720" distB="45720" distL="182880" distR="182880" simplePos="0" relativeHeight="251686912" behindDoc="0" locked="0" layoutInCell="1" allowOverlap="1">
                <wp:simplePos x="0" y="0"/>
                <wp:positionH relativeFrom="margin">
                  <wp:posOffset>845185</wp:posOffset>
                </wp:positionH>
                <wp:positionV relativeFrom="margin">
                  <wp:posOffset>5836285</wp:posOffset>
                </wp:positionV>
                <wp:extent cx="4411980" cy="1082040"/>
                <wp:effectExtent l="0" t="0" r="7620" b="3810"/>
                <wp:wrapSquare wrapText="bothSides"/>
                <wp:docPr id="198" name="Groupe 198"/>
                <wp:cNvGraphicFramePr/>
                <a:graphic xmlns:a="http://schemas.openxmlformats.org/drawingml/2006/main">
                  <a:graphicData uri="http://schemas.microsoft.com/office/word/2010/wordprocessingGroup">
                    <wpg:wgp>
                      <wpg:cNvGrpSpPr/>
                      <wpg:grpSpPr>
                        <a:xfrm>
                          <a:off x="0" y="0"/>
                          <a:ext cx="4411980" cy="1082040"/>
                          <a:chOff x="0" y="0"/>
                          <a:chExt cx="3567448" cy="1082120"/>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1C94" w:rsidRDefault="00E71C94">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Zone de texte 200"/>
                        <wps:cNvSpPr txBox="1"/>
                        <wps:spPr>
                          <a:xfrm>
                            <a:off x="0" y="252687"/>
                            <a:ext cx="3567448" cy="8294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1C94" w:rsidRPr="00E667DB" w:rsidRDefault="00E71C94" w:rsidP="00E71C94">
                              <w:pPr>
                                <w:tabs>
                                  <w:tab w:val="left" w:pos="7050"/>
                                </w:tabs>
                                <w:rPr>
                                  <w:color w:val="2F5496" w:themeColor="accent1" w:themeShade="BF"/>
                                  <w:sz w:val="28"/>
                                  <w:szCs w:val="28"/>
                                </w:rPr>
                              </w:pPr>
                              <w:r w:rsidRPr="00E667DB">
                                <w:rPr>
                                  <w:color w:val="2F5496" w:themeColor="accent1" w:themeShade="BF"/>
                                  <w:sz w:val="28"/>
                                  <w:szCs w:val="28"/>
                                </w:rPr>
                                <w:t xml:space="preserve">Ce guide vous présente les </w:t>
                              </w:r>
                              <w:r w:rsidR="005918F9">
                                <w:rPr>
                                  <w:color w:val="2F5496" w:themeColor="accent1" w:themeShade="BF"/>
                                  <w:sz w:val="28"/>
                                  <w:szCs w:val="28"/>
                                </w:rPr>
                                <w:t>démarches</w:t>
                              </w:r>
                              <w:r w:rsidRPr="00E667DB">
                                <w:rPr>
                                  <w:color w:val="2F5496" w:themeColor="accent1" w:themeShade="BF"/>
                                  <w:sz w:val="28"/>
                                  <w:szCs w:val="28"/>
                                </w:rPr>
                                <w:t xml:space="preserve"> nécessaires pour </w:t>
                              </w:r>
                              <w:r w:rsidR="005918F9">
                                <w:rPr>
                                  <w:color w:val="2F5496" w:themeColor="accent1" w:themeShade="BF"/>
                                  <w:sz w:val="28"/>
                                  <w:szCs w:val="28"/>
                                </w:rPr>
                                <w:t xml:space="preserve">candidater </w:t>
                              </w:r>
                              <w:r w:rsidR="00DA0C35">
                                <w:rPr>
                                  <w:color w:val="2F5496" w:themeColor="accent1" w:themeShade="BF"/>
                                  <w:sz w:val="28"/>
                                  <w:szCs w:val="28"/>
                                </w:rPr>
                                <w:t xml:space="preserve">à l’ESEPAC </w:t>
                              </w:r>
                              <w:r w:rsidR="005918F9">
                                <w:rPr>
                                  <w:color w:val="2F5496" w:themeColor="accent1" w:themeShade="BF"/>
                                  <w:sz w:val="28"/>
                                  <w:szCs w:val="28"/>
                                </w:rPr>
                                <w:t xml:space="preserve">et venir </w:t>
                              </w:r>
                              <w:r w:rsidR="00DA0C35">
                                <w:rPr>
                                  <w:color w:val="2F5496" w:themeColor="accent1" w:themeShade="BF"/>
                                  <w:sz w:val="28"/>
                                  <w:szCs w:val="28"/>
                                </w:rPr>
                                <w:t xml:space="preserve">y </w:t>
                              </w:r>
                              <w:r w:rsidR="005918F9">
                                <w:rPr>
                                  <w:color w:val="2F5496" w:themeColor="accent1" w:themeShade="BF"/>
                                  <w:sz w:val="28"/>
                                  <w:szCs w:val="28"/>
                                </w:rPr>
                                <w:t>étudier</w:t>
                              </w:r>
                              <w:r w:rsidRPr="00E667DB">
                                <w:rPr>
                                  <w:color w:val="2F5496" w:themeColor="accent1" w:themeShade="BF"/>
                                  <w:sz w:val="28"/>
                                  <w:szCs w:val="28"/>
                                </w:rPr>
                                <w:t>.</w:t>
                              </w:r>
                            </w:p>
                            <w:p w:rsidR="00E71C94" w:rsidRDefault="00E71C94">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id="Groupe 198" o:spid="_x0000_s1027" style="position:absolute;margin-left:66.55pt;margin-top:459.55pt;width:347.4pt;height:85.2pt;z-index:251686912;mso-wrap-distance-left:14.4pt;mso-wrap-distance-top:3.6pt;mso-wrap-distance-right:14.4pt;mso-wrap-distance-bottom:3.6pt;mso-position-horizontal-relative:margin;mso-position-vertical-relative:margin;mso-width-relative:margin;mso-height-relative:margin" coordsize="35674,10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">
                <v:rect id="Rectangle 199" o:spid="_x0000_s102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rsidR="00E71C94" w:rsidRDefault="00E71C94">
                        <w:pPr>
                          <w:jc w:val="center"/>
                          <w:rPr>
                            <w:rFonts w:asciiTheme="majorHAnsi" w:eastAsiaTheme="majorEastAsia" w:hAnsiTheme="majorHAnsi" w:cstheme="majorBidi"/>
                            <w:color w:val="FFFFFF" w:themeColor="background1"/>
                            <w:sz w:val="24"/>
                            <w:szCs w:val="24"/>
                          </w:rPr>
                        </w:pPr>
                      </w:p>
                    </w:txbxContent>
                  </v:textbox>
                </v:rect>
                <v:shape id="Zone de texte 200" o:spid="_x0000_s1029" type="#_x0000_t202" style="position:absolute;top:2526;width:35674;height:8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E71C94" w:rsidRPr="00E667DB" w:rsidRDefault="00E71C94" w:rsidP="00E71C94">
                        <w:pPr>
                          <w:tabs>
                            <w:tab w:val="left" w:pos="7050"/>
                          </w:tabs>
                          <w:rPr>
                            <w:color w:val="2F5496" w:themeColor="accent1" w:themeShade="BF"/>
                            <w:sz w:val="28"/>
                            <w:szCs w:val="28"/>
                          </w:rPr>
                        </w:pPr>
                        <w:r w:rsidRPr="00E667DB">
                          <w:rPr>
                            <w:color w:val="2F5496" w:themeColor="accent1" w:themeShade="BF"/>
                            <w:sz w:val="28"/>
                            <w:szCs w:val="28"/>
                          </w:rPr>
                          <w:t xml:space="preserve">Ce guide vous présente les </w:t>
                        </w:r>
                        <w:r w:rsidR="005918F9">
                          <w:rPr>
                            <w:color w:val="2F5496" w:themeColor="accent1" w:themeShade="BF"/>
                            <w:sz w:val="28"/>
                            <w:szCs w:val="28"/>
                          </w:rPr>
                          <w:t>démarches</w:t>
                        </w:r>
                        <w:r w:rsidRPr="00E667DB">
                          <w:rPr>
                            <w:color w:val="2F5496" w:themeColor="accent1" w:themeShade="BF"/>
                            <w:sz w:val="28"/>
                            <w:szCs w:val="28"/>
                          </w:rPr>
                          <w:t xml:space="preserve"> nécessaires pour </w:t>
                        </w:r>
                        <w:r w:rsidR="005918F9">
                          <w:rPr>
                            <w:color w:val="2F5496" w:themeColor="accent1" w:themeShade="BF"/>
                            <w:sz w:val="28"/>
                            <w:szCs w:val="28"/>
                          </w:rPr>
                          <w:t xml:space="preserve">candidater </w:t>
                        </w:r>
                        <w:r w:rsidR="00DA0C35">
                          <w:rPr>
                            <w:color w:val="2F5496" w:themeColor="accent1" w:themeShade="BF"/>
                            <w:sz w:val="28"/>
                            <w:szCs w:val="28"/>
                          </w:rPr>
                          <w:t xml:space="preserve">à l’ESEPAC </w:t>
                        </w:r>
                        <w:r w:rsidR="005918F9">
                          <w:rPr>
                            <w:color w:val="2F5496" w:themeColor="accent1" w:themeShade="BF"/>
                            <w:sz w:val="28"/>
                            <w:szCs w:val="28"/>
                          </w:rPr>
                          <w:t xml:space="preserve">et venir </w:t>
                        </w:r>
                        <w:r w:rsidR="00DA0C35">
                          <w:rPr>
                            <w:color w:val="2F5496" w:themeColor="accent1" w:themeShade="BF"/>
                            <w:sz w:val="28"/>
                            <w:szCs w:val="28"/>
                          </w:rPr>
                          <w:t xml:space="preserve">y </w:t>
                        </w:r>
                        <w:r w:rsidR="005918F9">
                          <w:rPr>
                            <w:color w:val="2F5496" w:themeColor="accent1" w:themeShade="BF"/>
                            <w:sz w:val="28"/>
                            <w:szCs w:val="28"/>
                          </w:rPr>
                          <w:t>étudier</w:t>
                        </w:r>
                        <w:r w:rsidRPr="00E667DB">
                          <w:rPr>
                            <w:color w:val="2F5496" w:themeColor="accent1" w:themeShade="BF"/>
                            <w:sz w:val="28"/>
                            <w:szCs w:val="28"/>
                          </w:rPr>
                          <w:t>.</w:t>
                        </w:r>
                      </w:p>
                      <w:p w:rsidR="00E71C94" w:rsidRDefault="00E71C94">
                        <w:pPr>
                          <w:rPr>
                            <w:caps/>
                            <w:color w:val="4472C4" w:themeColor="accent1"/>
                            <w:sz w:val="26"/>
                            <w:szCs w:val="26"/>
                          </w:rPr>
                        </w:pPr>
                      </w:p>
                    </w:txbxContent>
                  </v:textbox>
                </v:shape>
                <w10:wrap type="square" anchorx="margin" anchory="margin"/>
              </v:group>
            </w:pict>
          </mc:Fallback>
        </mc:AlternateContent>
      </w:r>
    </w:p>
    <w:p w:rsidR="009432D7" w:rsidRDefault="009432D7" w:rsidP="009432D7">
      <w:pPr>
        <w:tabs>
          <w:tab w:val="left" w:pos="7050"/>
        </w:tabs>
      </w:pPr>
    </w:p>
    <w:p w:rsidR="009432D7" w:rsidRDefault="009432D7" w:rsidP="009432D7">
      <w:pPr>
        <w:tabs>
          <w:tab w:val="left" w:pos="7050"/>
        </w:tabs>
      </w:pPr>
    </w:p>
    <w:p w:rsidR="009432D7" w:rsidRDefault="009432D7" w:rsidP="009432D7">
      <w:pPr>
        <w:tabs>
          <w:tab w:val="left" w:pos="7050"/>
        </w:tabs>
      </w:pPr>
    </w:p>
    <w:p w:rsidR="009432D7" w:rsidRDefault="009432D7" w:rsidP="009432D7">
      <w:pPr>
        <w:tabs>
          <w:tab w:val="left" w:pos="7050"/>
        </w:tabs>
      </w:pPr>
    </w:p>
    <w:p w:rsidR="009432D7" w:rsidRDefault="009432D7" w:rsidP="009432D7">
      <w:pPr>
        <w:tabs>
          <w:tab w:val="left" w:pos="7050"/>
        </w:tabs>
      </w:pPr>
    </w:p>
    <w:p w:rsidR="009432D7" w:rsidRDefault="009432D7" w:rsidP="009432D7">
      <w:pPr>
        <w:tabs>
          <w:tab w:val="left" w:pos="7050"/>
        </w:tabs>
      </w:pPr>
    </w:p>
    <w:p w:rsidR="00E71C94" w:rsidRDefault="00E71C94">
      <w:r>
        <w:br w:type="page"/>
      </w:r>
    </w:p>
    <w:p w:rsidR="00B51205" w:rsidRDefault="00B51205" w:rsidP="00B50DE9">
      <w:pPr>
        <w:pStyle w:val="Default"/>
        <w:numPr>
          <w:ilvl w:val="0"/>
          <w:numId w:val="7"/>
        </w:numPr>
        <w:spacing w:line="360" w:lineRule="auto"/>
        <w:rPr>
          <w:rFonts w:ascii="Garamond" w:hAnsi="Garamond"/>
          <w:b/>
          <w:color w:val="2F5496" w:themeColor="accent1" w:themeShade="BF"/>
        </w:rPr>
      </w:pPr>
      <w:r>
        <w:rPr>
          <w:rFonts w:ascii="Garamond" w:hAnsi="Garamond"/>
          <w:b/>
          <w:color w:val="2F5496" w:themeColor="accent1" w:themeShade="BF"/>
        </w:rPr>
        <w:lastRenderedPageBreak/>
        <w:t>INTRODUCTION</w:t>
      </w:r>
    </w:p>
    <w:p w:rsidR="00B51205" w:rsidRDefault="00B51205" w:rsidP="00CF20E8">
      <w:pPr>
        <w:pStyle w:val="Default"/>
        <w:ind w:left="720"/>
        <w:jc w:val="both"/>
        <w:rPr>
          <w:rFonts w:ascii="Garamond" w:hAnsi="Garamond"/>
        </w:rPr>
      </w:pPr>
      <w:r>
        <w:rPr>
          <w:rFonts w:ascii="Garamond" w:hAnsi="Garamond"/>
        </w:rPr>
        <w:t xml:space="preserve">Les formations Packaging se déroulent </w:t>
      </w:r>
      <w:r w:rsidR="00CF20E8">
        <w:rPr>
          <w:rFonts w:ascii="Garamond" w:hAnsi="Garamond"/>
        </w:rPr>
        <w:t>à</w:t>
      </w:r>
      <w:r>
        <w:rPr>
          <w:rFonts w:ascii="Garamond" w:hAnsi="Garamond"/>
        </w:rPr>
        <w:t xml:space="preserve"> l’ESEPAC, près du Puy-en-Velay :</w:t>
      </w:r>
      <w:r w:rsidR="002D13C4">
        <w:rPr>
          <w:rFonts w:ascii="Garamond" w:hAnsi="Garamond"/>
        </w:rPr>
        <w:t xml:space="preserve"> </w:t>
      </w:r>
      <w:r>
        <w:rPr>
          <w:rFonts w:ascii="Garamond" w:hAnsi="Garamond"/>
        </w:rPr>
        <w:t>Z.A. Laprade – 416 rue J.B. Lamarck – 43700 SAINT-GERMAIN LAPRADE</w:t>
      </w:r>
      <w:r w:rsidR="00CF20E8">
        <w:rPr>
          <w:rFonts w:ascii="Garamond" w:hAnsi="Garamond"/>
        </w:rPr>
        <w:t xml:space="preserve"> - FRANCE </w:t>
      </w:r>
    </w:p>
    <w:p w:rsidR="00B51205" w:rsidRDefault="00B51205" w:rsidP="00CF20E8">
      <w:pPr>
        <w:pStyle w:val="Default"/>
        <w:ind w:left="720"/>
        <w:jc w:val="both"/>
        <w:rPr>
          <w:rFonts w:ascii="Garamond" w:hAnsi="Garamond"/>
        </w:rPr>
      </w:pPr>
    </w:p>
    <w:p w:rsidR="00021B3B" w:rsidRDefault="001E15F7" w:rsidP="00CF20E8">
      <w:pPr>
        <w:pStyle w:val="Default"/>
        <w:ind w:left="709"/>
        <w:jc w:val="both"/>
        <w:rPr>
          <w:rFonts w:ascii="Garamond" w:hAnsi="Garamond"/>
        </w:rPr>
      </w:pPr>
      <w:r>
        <w:rPr>
          <w:rFonts w:ascii="Garamond" w:hAnsi="Garamond"/>
        </w:rPr>
        <w:t>L</w:t>
      </w:r>
      <w:r w:rsidR="00B51205">
        <w:rPr>
          <w:rFonts w:ascii="Garamond" w:hAnsi="Garamond"/>
        </w:rPr>
        <w:t xml:space="preserve">es diplômes </w:t>
      </w:r>
      <w:r w:rsidR="00977892">
        <w:rPr>
          <w:rFonts w:ascii="Garamond" w:hAnsi="Garamond"/>
        </w:rPr>
        <w:t xml:space="preserve">correspondants </w:t>
      </w:r>
      <w:r w:rsidR="0034298A" w:rsidRPr="00C56FA5">
        <w:rPr>
          <w:rFonts w:ascii="Garamond" w:hAnsi="Garamond"/>
        </w:rPr>
        <w:t>s</w:t>
      </w:r>
      <w:r w:rsidR="00B51205">
        <w:rPr>
          <w:rFonts w:ascii="Garamond" w:hAnsi="Garamond"/>
        </w:rPr>
        <w:t>on</w:t>
      </w:r>
      <w:r w:rsidR="0034298A" w:rsidRPr="00C56FA5">
        <w:rPr>
          <w:rFonts w:ascii="Garamond" w:hAnsi="Garamond"/>
        </w:rPr>
        <w:t xml:space="preserve">t </w:t>
      </w:r>
      <w:r w:rsidR="00B51205">
        <w:rPr>
          <w:rFonts w:ascii="Garamond" w:hAnsi="Garamond"/>
        </w:rPr>
        <w:t>délivrés par</w:t>
      </w:r>
      <w:r w:rsidR="0034298A" w:rsidRPr="00C56FA5">
        <w:rPr>
          <w:rFonts w:ascii="Garamond" w:hAnsi="Garamond"/>
        </w:rPr>
        <w:t xml:space="preserve"> l’</w:t>
      </w:r>
      <w:r w:rsidR="00977892">
        <w:rPr>
          <w:rFonts w:ascii="Garamond" w:hAnsi="Garamond"/>
        </w:rPr>
        <w:t>U.F.R. Chimie de l’</w:t>
      </w:r>
      <w:r w:rsidR="00CF20E8">
        <w:rPr>
          <w:rFonts w:ascii="Garamond" w:hAnsi="Garamond"/>
        </w:rPr>
        <w:t>U</w:t>
      </w:r>
      <w:r w:rsidR="0034298A" w:rsidRPr="00C56FA5">
        <w:rPr>
          <w:rFonts w:ascii="Garamond" w:hAnsi="Garamond"/>
        </w:rPr>
        <w:t>niversité Clermont-Auvergne</w:t>
      </w:r>
      <w:r w:rsidR="00B51205">
        <w:rPr>
          <w:rFonts w:ascii="Garamond" w:hAnsi="Garamond"/>
        </w:rPr>
        <w:t xml:space="preserve"> (U.C.A.)</w:t>
      </w:r>
      <w:r w:rsidR="00F244B3" w:rsidRPr="00C56FA5">
        <w:rPr>
          <w:rFonts w:ascii="Garamond" w:hAnsi="Garamond"/>
        </w:rPr>
        <w:t>.</w:t>
      </w:r>
    </w:p>
    <w:p w:rsidR="004A5634" w:rsidRDefault="004A5634" w:rsidP="006E40C4">
      <w:pPr>
        <w:pStyle w:val="Default"/>
        <w:ind w:left="709"/>
        <w:jc w:val="both"/>
        <w:rPr>
          <w:rFonts w:ascii="Garamond" w:hAnsi="Garamond"/>
        </w:rPr>
      </w:pPr>
    </w:p>
    <w:p w:rsidR="00977892" w:rsidRDefault="00977892" w:rsidP="005918F9">
      <w:pPr>
        <w:pStyle w:val="Default"/>
        <w:spacing w:line="360" w:lineRule="auto"/>
        <w:ind w:left="709"/>
        <w:jc w:val="both"/>
        <w:rPr>
          <w:rFonts w:ascii="Garamond" w:hAnsi="Garamond"/>
        </w:rPr>
      </w:pPr>
    </w:p>
    <w:p w:rsidR="00B51205" w:rsidRDefault="00445272" w:rsidP="00CF20E8">
      <w:pPr>
        <w:pStyle w:val="Default"/>
        <w:numPr>
          <w:ilvl w:val="0"/>
          <w:numId w:val="7"/>
        </w:numPr>
        <w:spacing w:line="360" w:lineRule="auto"/>
        <w:jc w:val="both"/>
        <w:rPr>
          <w:rFonts w:ascii="Garamond" w:hAnsi="Garamond"/>
          <w:b/>
          <w:color w:val="2F5496" w:themeColor="accent1" w:themeShade="BF"/>
        </w:rPr>
      </w:pPr>
      <w:r>
        <w:rPr>
          <w:rFonts w:ascii="Garamond" w:hAnsi="Garamond"/>
          <w:b/>
          <w:color w:val="2F5496" w:themeColor="accent1" w:themeShade="BF"/>
        </w:rPr>
        <w:t>QUAND</w:t>
      </w:r>
      <w:r w:rsidR="00B51205" w:rsidRPr="00445272">
        <w:rPr>
          <w:rFonts w:ascii="Garamond" w:hAnsi="Garamond"/>
          <w:b/>
          <w:color w:val="2F5496" w:themeColor="accent1" w:themeShade="BF"/>
        </w:rPr>
        <w:t xml:space="preserve"> CANDIDATER ?</w:t>
      </w:r>
    </w:p>
    <w:p w:rsidR="00445272" w:rsidRDefault="00445272" w:rsidP="00CF20E8">
      <w:pPr>
        <w:pStyle w:val="NormalWeb"/>
        <w:ind w:left="720"/>
        <w:jc w:val="both"/>
        <w:rPr>
          <w:rFonts w:ascii="Garamond" w:hAnsi="Garamond" w:cs="Arial"/>
          <w:bCs/>
          <w:color w:val="000000"/>
        </w:rPr>
      </w:pPr>
      <w:r>
        <w:rPr>
          <w:rFonts w:ascii="Garamond" w:hAnsi="Garamond" w:cs="Arial"/>
          <w:bCs/>
          <w:color w:val="000000"/>
        </w:rPr>
        <w:t xml:space="preserve">Nous vous conseillons de faire acte de candidature </w:t>
      </w:r>
      <w:r w:rsidRPr="00CF4259">
        <w:rPr>
          <w:rFonts w:ascii="Garamond" w:hAnsi="Garamond" w:cs="Arial"/>
          <w:b/>
          <w:bCs/>
          <w:color w:val="000000"/>
        </w:rPr>
        <w:t>le plus tôt possible, en début d’année civile</w:t>
      </w:r>
      <w:r>
        <w:rPr>
          <w:rFonts w:ascii="Garamond" w:hAnsi="Garamond" w:cs="Arial"/>
          <w:bCs/>
          <w:color w:val="000000"/>
        </w:rPr>
        <w:t> ; ceci vous permettra d’effectuer les démarches administratives plus sereinement.</w:t>
      </w:r>
    </w:p>
    <w:p w:rsidR="00445272" w:rsidRDefault="00445272" w:rsidP="00CF20E8">
      <w:pPr>
        <w:pStyle w:val="NormalWeb"/>
        <w:ind w:left="720"/>
        <w:jc w:val="both"/>
        <w:rPr>
          <w:rFonts w:ascii="Garamond" w:hAnsi="Garamond" w:cs="Arial"/>
          <w:bCs/>
          <w:color w:val="000000"/>
        </w:rPr>
      </w:pPr>
    </w:p>
    <w:p w:rsidR="00445272" w:rsidRDefault="00445272" w:rsidP="00CF20E8">
      <w:pPr>
        <w:pStyle w:val="NormalWeb"/>
        <w:ind w:left="720"/>
        <w:jc w:val="both"/>
        <w:rPr>
          <w:rFonts w:ascii="Garamond" w:hAnsi="Garamond" w:cs="Arial"/>
          <w:bCs/>
          <w:color w:val="000000"/>
        </w:rPr>
      </w:pPr>
      <w:r w:rsidRPr="00DE26FA">
        <w:rPr>
          <w:rFonts w:ascii="Garamond" w:hAnsi="Garamond" w:cs="Arial"/>
          <w:bCs/>
          <w:color w:val="000000"/>
        </w:rPr>
        <w:t xml:space="preserve">Si vous déposez votre candidature avant fin février, vous </w:t>
      </w:r>
      <w:r>
        <w:rPr>
          <w:rFonts w:ascii="Garamond" w:hAnsi="Garamond" w:cs="Arial"/>
          <w:bCs/>
          <w:color w:val="000000"/>
        </w:rPr>
        <w:t xml:space="preserve">rentrerez dans le processus de recrutement de l’ESEPAC, </w:t>
      </w:r>
      <w:r w:rsidR="00CF4259">
        <w:rPr>
          <w:rFonts w:ascii="Garamond" w:hAnsi="Garamond" w:cs="Arial"/>
          <w:bCs/>
          <w:color w:val="000000"/>
        </w:rPr>
        <w:t xml:space="preserve">qui aura lieu </w:t>
      </w:r>
      <w:r>
        <w:rPr>
          <w:rFonts w:ascii="Garamond" w:hAnsi="Garamond" w:cs="Arial"/>
          <w:bCs/>
          <w:color w:val="000000"/>
        </w:rPr>
        <w:t xml:space="preserve">début mars. Ce processus peut se faire à distance. Vous </w:t>
      </w:r>
      <w:r w:rsidRPr="00DE26FA">
        <w:rPr>
          <w:rFonts w:ascii="Garamond" w:hAnsi="Garamond" w:cs="Arial"/>
          <w:bCs/>
          <w:color w:val="000000"/>
        </w:rPr>
        <w:t xml:space="preserve">recevrez </w:t>
      </w:r>
      <w:r w:rsidR="00CF4259">
        <w:rPr>
          <w:rFonts w:ascii="Garamond" w:hAnsi="Garamond" w:cs="Arial"/>
          <w:bCs/>
          <w:color w:val="000000"/>
        </w:rPr>
        <w:t xml:space="preserve">alors </w:t>
      </w:r>
      <w:r w:rsidRPr="00DE26FA">
        <w:rPr>
          <w:rFonts w:ascii="Garamond" w:hAnsi="Garamond" w:cs="Arial"/>
          <w:bCs/>
          <w:color w:val="000000"/>
        </w:rPr>
        <w:t>une réponse sur votre positionnement fin avril.</w:t>
      </w:r>
    </w:p>
    <w:p w:rsidR="00445272" w:rsidRDefault="00445272" w:rsidP="00CF20E8">
      <w:pPr>
        <w:pStyle w:val="NormalWeb"/>
        <w:ind w:left="720"/>
        <w:jc w:val="both"/>
        <w:rPr>
          <w:rFonts w:ascii="Garamond" w:hAnsi="Garamond" w:cs="Arial"/>
          <w:bCs/>
          <w:color w:val="000000"/>
        </w:rPr>
      </w:pPr>
      <w:r w:rsidRPr="00DE26FA">
        <w:rPr>
          <w:rFonts w:ascii="Garamond" w:hAnsi="Garamond" w:cs="Arial"/>
          <w:bCs/>
          <w:color w:val="000000"/>
        </w:rPr>
        <w:t>Les candidatures ultérieures seront traitées entre mi-</w:t>
      </w:r>
      <w:r>
        <w:rPr>
          <w:rFonts w:ascii="Garamond" w:hAnsi="Garamond" w:cs="Arial"/>
          <w:bCs/>
          <w:color w:val="000000"/>
        </w:rPr>
        <w:t>mai</w:t>
      </w:r>
      <w:r w:rsidRPr="00DE26FA">
        <w:rPr>
          <w:rFonts w:ascii="Garamond" w:hAnsi="Garamond" w:cs="Arial"/>
          <w:bCs/>
          <w:color w:val="000000"/>
        </w:rPr>
        <w:t xml:space="preserve"> et mi-juillet</w:t>
      </w:r>
      <w:r>
        <w:rPr>
          <w:rFonts w:ascii="Garamond" w:hAnsi="Garamond" w:cs="Arial"/>
          <w:bCs/>
          <w:color w:val="000000"/>
        </w:rPr>
        <w:t>.</w:t>
      </w:r>
    </w:p>
    <w:p w:rsidR="00445272" w:rsidRDefault="00445272" w:rsidP="00CF20E8">
      <w:pPr>
        <w:pStyle w:val="NormalWeb"/>
        <w:ind w:left="720"/>
        <w:jc w:val="both"/>
        <w:rPr>
          <w:rFonts w:ascii="Garamond" w:hAnsi="Garamond" w:cs="Arial"/>
          <w:bCs/>
          <w:color w:val="000000"/>
        </w:rPr>
      </w:pPr>
      <w:r>
        <w:rPr>
          <w:rFonts w:ascii="Garamond" w:hAnsi="Garamond" w:cs="Arial"/>
          <w:bCs/>
          <w:color w:val="000000"/>
        </w:rPr>
        <w:t>Le</w:t>
      </w:r>
      <w:r w:rsidRPr="00DE26FA">
        <w:rPr>
          <w:rFonts w:ascii="Garamond" w:hAnsi="Garamond" w:cs="Arial"/>
          <w:bCs/>
          <w:color w:val="000000"/>
        </w:rPr>
        <w:t xml:space="preserve"> début des cours </w:t>
      </w:r>
      <w:r>
        <w:rPr>
          <w:rFonts w:ascii="Garamond" w:hAnsi="Garamond" w:cs="Arial"/>
          <w:bCs/>
          <w:color w:val="000000"/>
        </w:rPr>
        <w:t xml:space="preserve">est fixé à </w:t>
      </w:r>
      <w:r w:rsidRPr="00DE26FA">
        <w:rPr>
          <w:rFonts w:ascii="Garamond" w:hAnsi="Garamond" w:cs="Arial"/>
          <w:bCs/>
          <w:color w:val="000000"/>
        </w:rPr>
        <w:t>fin août ou début septembre de la même année.</w:t>
      </w:r>
    </w:p>
    <w:p w:rsidR="00445272" w:rsidRPr="00DE26FA" w:rsidRDefault="00445272" w:rsidP="00445272">
      <w:pPr>
        <w:pStyle w:val="NormalWeb"/>
        <w:ind w:left="720"/>
        <w:rPr>
          <w:rFonts w:ascii="Garamond" w:hAnsi="Garamond" w:cs="Arial"/>
          <w:bCs/>
          <w:color w:val="000000"/>
        </w:rPr>
      </w:pPr>
    </w:p>
    <w:p w:rsidR="00445272" w:rsidRDefault="00445272" w:rsidP="00445272">
      <w:pPr>
        <w:pStyle w:val="Default"/>
        <w:spacing w:line="360" w:lineRule="auto"/>
        <w:rPr>
          <w:rFonts w:ascii="Garamond" w:hAnsi="Garamond"/>
          <w:b/>
          <w:color w:val="2F5496" w:themeColor="accent1" w:themeShade="BF"/>
        </w:rPr>
      </w:pPr>
    </w:p>
    <w:p w:rsidR="00445272" w:rsidRPr="003F071C" w:rsidRDefault="00445272" w:rsidP="000939C4">
      <w:pPr>
        <w:pStyle w:val="Default"/>
        <w:numPr>
          <w:ilvl w:val="0"/>
          <w:numId w:val="7"/>
        </w:numPr>
        <w:spacing w:after="200"/>
        <w:ind w:left="714" w:hanging="357"/>
        <w:rPr>
          <w:rFonts w:ascii="Garamond" w:hAnsi="Garamond"/>
          <w:b/>
          <w:color w:val="2F5496" w:themeColor="accent1" w:themeShade="BF"/>
        </w:rPr>
      </w:pPr>
      <w:r w:rsidRPr="003F071C">
        <w:rPr>
          <w:rFonts w:ascii="Garamond" w:hAnsi="Garamond"/>
          <w:b/>
          <w:color w:val="2F5496" w:themeColor="accent1" w:themeShade="BF"/>
        </w:rPr>
        <w:t>COMMENT CANDIDATER ?</w:t>
      </w:r>
    </w:p>
    <w:p w:rsidR="00E14CE8" w:rsidRPr="00E14CE8" w:rsidRDefault="00E14CE8" w:rsidP="000939C4">
      <w:pPr>
        <w:pStyle w:val="Paragraphedeliste"/>
        <w:numPr>
          <w:ilvl w:val="0"/>
          <w:numId w:val="33"/>
        </w:numPr>
        <w:spacing w:after="200" w:line="240" w:lineRule="auto"/>
        <w:ind w:left="714" w:hanging="357"/>
        <w:rPr>
          <w:rFonts w:ascii="Garamond" w:eastAsia="Times New Roman" w:hAnsi="Garamond" w:cs="Arial"/>
          <w:color w:val="050505"/>
          <w:sz w:val="24"/>
          <w:szCs w:val="24"/>
          <w:lang w:eastAsia="fr-FR"/>
        </w:rPr>
      </w:pPr>
      <w:r w:rsidRPr="002D13C4">
        <w:rPr>
          <w:rFonts w:ascii="Garamond" w:eastAsia="Times New Roman" w:hAnsi="Garamond" w:cs="Arial"/>
          <w:b/>
          <w:bCs/>
          <w:color w:val="050505"/>
          <w:sz w:val="24"/>
          <w:szCs w:val="24"/>
          <w:u w:val="single"/>
          <w:lang w:eastAsia="fr-FR"/>
        </w:rPr>
        <w:t>Vous êtes étudiant "européen", ayant la nationalité</w:t>
      </w:r>
      <w:r w:rsidRPr="00E14CE8">
        <w:rPr>
          <w:rFonts w:ascii="Garamond" w:eastAsia="Times New Roman" w:hAnsi="Garamond" w:cs="Arial"/>
          <w:b/>
          <w:bCs/>
          <w:color w:val="050505"/>
          <w:sz w:val="24"/>
          <w:szCs w:val="24"/>
          <w:lang w:eastAsia="fr-FR"/>
        </w:rPr>
        <w:t xml:space="preserve"> :</w:t>
      </w:r>
    </w:p>
    <w:p w:rsidR="00E14CE8" w:rsidRPr="003F071C" w:rsidRDefault="006E40C4" w:rsidP="00F12C5F">
      <w:pPr>
        <w:numPr>
          <w:ilvl w:val="0"/>
          <w:numId w:val="38"/>
        </w:numPr>
        <w:spacing w:before="100" w:beforeAutospacing="1" w:after="100" w:afterAutospacing="1" w:line="240" w:lineRule="auto"/>
        <w:rPr>
          <w:rFonts w:ascii="Garamond" w:eastAsia="Times New Roman" w:hAnsi="Garamond" w:cs="Arial"/>
          <w:color w:val="000000"/>
          <w:sz w:val="24"/>
          <w:szCs w:val="24"/>
          <w:lang w:eastAsia="fr-FR"/>
        </w:rPr>
      </w:pPr>
      <w:r w:rsidRPr="003F071C">
        <w:rPr>
          <w:rFonts w:ascii="Garamond" w:eastAsia="Times New Roman" w:hAnsi="Garamond" w:cs="Arial"/>
          <w:bCs/>
          <w:color w:val="000000"/>
          <w:sz w:val="24"/>
          <w:szCs w:val="24"/>
          <w:lang w:eastAsia="fr-FR"/>
        </w:rPr>
        <w:t>D’un</w:t>
      </w:r>
      <w:r w:rsidR="003F071C" w:rsidRPr="003F071C">
        <w:rPr>
          <w:rFonts w:ascii="Garamond" w:eastAsia="Times New Roman" w:hAnsi="Garamond" w:cs="Arial"/>
          <w:bCs/>
          <w:color w:val="000000"/>
          <w:sz w:val="24"/>
          <w:szCs w:val="24"/>
          <w:lang w:eastAsia="fr-FR"/>
        </w:rPr>
        <w:t xml:space="preserve"> des pays de l'Union Européenne ou de </w:t>
      </w:r>
      <w:r w:rsidR="00E14CE8" w:rsidRPr="003F071C">
        <w:rPr>
          <w:rFonts w:ascii="Garamond" w:eastAsia="Times New Roman" w:hAnsi="Garamond" w:cs="Arial"/>
          <w:bCs/>
          <w:color w:val="000000"/>
          <w:sz w:val="24"/>
          <w:szCs w:val="24"/>
          <w:lang w:eastAsia="fr-FR"/>
        </w:rPr>
        <w:t xml:space="preserve">l'Espace Economique Européen </w:t>
      </w:r>
      <w:r w:rsidR="0004261B" w:rsidRPr="003F071C">
        <w:rPr>
          <w:rFonts w:ascii="Garamond" w:eastAsia="Times New Roman" w:hAnsi="Garamond" w:cs="Arial"/>
          <w:bCs/>
          <w:color w:val="000000"/>
          <w:sz w:val="24"/>
          <w:szCs w:val="24"/>
          <w:lang w:eastAsia="fr-FR"/>
        </w:rPr>
        <w:t>(UE</w:t>
      </w:r>
      <w:r w:rsidR="00E14CE8" w:rsidRPr="003F071C">
        <w:rPr>
          <w:rFonts w:ascii="Garamond" w:eastAsia="Times New Roman" w:hAnsi="Garamond" w:cs="Arial"/>
          <w:bCs/>
          <w:color w:val="000000"/>
          <w:sz w:val="24"/>
          <w:szCs w:val="24"/>
          <w:lang w:eastAsia="fr-FR"/>
        </w:rPr>
        <w:t xml:space="preserve"> + Norvège, Islande, Liechtenstein),</w:t>
      </w:r>
    </w:p>
    <w:p w:rsidR="00E14CE8" w:rsidRPr="00586F29" w:rsidRDefault="006E40C4" w:rsidP="00E14CE8">
      <w:pPr>
        <w:numPr>
          <w:ilvl w:val="0"/>
          <w:numId w:val="38"/>
        </w:numPr>
        <w:spacing w:before="100" w:beforeAutospacing="1" w:after="100" w:afterAutospacing="1" w:line="240" w:lineRule="auto"/>
        <w:rPr>
          <w:rFonts w:ascii="Garamond" w:eastAsia="Times New Roman" w:hAnsi="Garamond" w:cs="Arial"/>
          <w:color w:val="000000"/>
          <w:sz w:val="24"/>
          <w:szCs w:val="24"/>
          <w:lang w:eastAsia="fr-FR"/>
        </w:rPr>
      </w:pPr>
      <w:r w:rsidRPr="00E14CE8">
        <w:rPr>
          <w:rFonts w:ascii="Garamond" w:eastAsia="Times New Roman" w:hAnsi="Garamond" w:cs="Arial"/>
          <w:bCs/>
          <w:color w:val="000000"/>
          <w:sz w:val="24"/>
          <w:szCs w:val="24"/>
          <w:lang w:eastAsia="fr-FR"/>
        </w:rPr>
        <w:t>De</w:t>
      </w:r>
      <w:r w:rsidR="00E14CE8" w:rsidRPr="00E14CE8">
        <w:rPr>
          <w:rFonts w:ascii="Garamond" w:eastAsia="Times New Roman" w:hAnsi="Garamond" w:cs="Arial"/>
          <w:bCs/>
          <w:color w:val="000000"/>
          <w:sz w:val="24"/>
          <w:szCs w:val="24"/>
          <w:lang w:eastAsia="fr-FR"/>
        </w:rPr>
        <w:t xml:space="preserve"> Suisse</w:t>
      </w:r>
      <w:r w:rsidR="00E14CE8">
        <w:rPr>
          <w:rFonts w:ascii="Garamond" w:eastAsia="Times New Roman" w:hAnsi="Garamond" w:cs="Arial"/>
          <w:bCs/>
          <w:color w:val="000000"/>
          <w:sz w:val="24"/>
          <w:szCs w:val="24"/>
          <w:lang w:eastAsia="fr-FR"/>
        </w:rPr>
        <w:t>,</w:t>
      </w:r>
    </w:p>
    <w:p w:rsidR="00E14CE8" w:rsidRPr="00E14CE8" w:rsidRDefault="006E40C4" w:rsidP="00E14CE8">
      <w:pPr>
        <w:numPr>
          <w:ilvl w:val="0"/>
          <w:numId w:val="38"/>
        </w:numPr>
        <w:spacing w:before="100" w:beforeAutospacing="1" w:after="100" w:afterAutospacing="1" w:line="240" w:lineRule="auto"/>
        <w:rPr>
          <w:rFonts w:ascii="Garamond" w:eastAsia="Times New Roman" w:hAnsi="Garamond" w:cs="Arial"/>
          <w:color w:val="000000"/>
          <w:sz w:val="24"/>
          <w:szCs w:val="24"/>
          <w:lang w:eastAsia="fr-FR"/>
        </w:rPr>
      </w:pPr>
      <w:r w:rsidRPr="00E14CE8">
        <w:rPr>
          <w:rFonts w:ascii="Garamond" w:eastAsia="Times New Roman" w:hAnsi="Garamond" w:cs="Arial"/>
          <w:bCs/>
          <w:color w:val="000000"/>
          <w:sz w:val="24"/>
          <w:szCs w:val="24"/>
          <w:lang w:eastAsia="fr-FR"/>
        </w:rPr>
        <w:t>De</w:t>
      </w:r>
      <w:r w:rsidR="00E14CE8" w:rsidRPr="00E14CE8">
        <w:rPr>
          <w:rFonts w:ascii="Garamond" w:eastAsia="Times New Roman" w:hAnsi="Garamond" w:cs="Arial"/>
          <w:bCs/>
          <w:color w:val="000000"/>
          <w:sz w:val="24"/>
          <w:szCs w:val="24"/>
          <w:lang w:eastAsia="fr-FR"/>
        </w:rPr>
        <w:t xml:space="preserve"> Monaco ou d'Andorre</w:t>
      </w:r>
      <w:r w:rsidR="00E14CE8">
        <w:rPr>
          <w:rFonts w:ascii="Garamond" w:eastAsia="Times New Roman" w:hAnsi="Garamond" w:cs="Arial"/>
          <w:bCs/>
          <w:color w:val="000000"/>
          <w:sz w:val="24"/>
          <w:szCs w:val="24"/>
          <w:lang w:eastAsia="fr-FR"/>
        </w:rPr>
        <w:t>.</w:t>
      </w:r>
    </w:p>
    <w:p w:rsidR="00DE26FA" w:rsidRPr="003F071C" w:rsidRDefault="00DE26FA" w:rsidP="00CF4259">
      <w:pPr>
        <w:pStyle w:val="NormalWeb"/>
        <w:spacing w:after="120"/>
        <w:ind w:left="720"/>
        <w:jc w:val="both"/>
        <w:rPr>
          <w:rFonts w:ascii="Garamond" w:hAnsi="Garamond" w:cs="Arial"/>
          <w:bCs/>
          <w:color w:val="000000"/>
        </w:rPr>
      </w:pPr>
      <w:r w:rsidRPr="00DE26FA">
        <w:rPr>
          <w:rFonts w:ascii="Garamond" w:hAnsi="Garamond" w:cs="Arial"/>
          <w:bCs/>
          <w:color w:val="000000"/>
        </w:rPr>
        <w:t xml:space="preserve">Il n’existe aucune procédure particulière pour </w:t>
      </w:r>
      <w:r>
        <w:rPr>
          <w:rFonts w:ascii="Garamond" w:hAnsi="Garamond" w:cs="Arial"/>
          <w:bCs/>
          <w:color w:val="000000"/>
        </w:rPr>
        <w:t>candidater</w:t>
      </w:r>
      <w:r w:rsidRPr="00DE26FA">
        <w:rPr>
          <w:rFonts w:ascii="Garamond" w:hAnsi="Garamond" w:cs="Arial"/>
          <w:bCs/>
          <w:color w:val="000000"/>
        </w:rPr>
        <w:t xml:space="preserve"> en licence </w:t>
      </w:r>
      <w:r w:rsidR="0005543B">
        <w:rPr>
          <w:rFonts w:ascii="Garamond" w:hAnsi="Garamond" w:cs="Arial"/>
          <w:bCs/>
          <w:color w:val="000000"/>
        </w:rPr>
        <w:t xml:space="preserve">professionnelle </w:t>
      </w:r>
      <w:r w:rsidRPr="00DE26FA">
        <w:rPr>
          <w:rFonts w:ascii="Garamond" w:hAnsi="Garamond" w:cs="Arial"/>
          <w:bCs/>
          <w:color w:val="000000"/>
        </w:rPr>
        <w:t xml:space="preserve">ou en master. </w:t>
      </w:r>
      <w:r w:rsidRPr="00DE26FA">
        <w:rPr>
          <w:rFonts w:ascii="Garamond" w:hAnsi="Garamond"/>
          <w:b/>
          <w:color w:val="000000"/>
        </w:rPr>
        <w:t xml:space="preserve">Il </w:t>
      </w:r>
      <w:r w:rsidR="0005543B">
        <w:rPr>
          <w:rFonts w:ascii="Garamond" w:hAnsi="Garamond"/>
          <w:b/>
          <w:color w:val="000000"/>
        </w:rPr>
        <w:t xml:space="preserve">vous </w:t>
      </w:r>
      <w:r w:rsidRPr="00DE26FA">
        <w:rPr>
          <w:rFonts w:ascii="Garamond" w:hAnsi="Garamond"/>
          <w:b/>
          <w:color w:val="000000"/>
        </w:rPr>
        <w:t>faut prendre directement contact avec l’ESEPAC</w:t>
      </w:r>
      <w:r w:rsidRPr="00DE26FA">
        <w:rPr>
          <w:rFonts w:ascii="Garamond" w:hAnsi="Garamond" w:cs="Arial"/>
          <w:bCs/>
          <w:color w:val="000000"/>
        </w:rPr>
        <w:t xml:space="preserve"> pour faire une </w:t>
      </w:r>
      <w:r w:rsidRPr="003F071C">
        <w:rPr>
          <w:rFonts w:ascii="Garamond" w:hAnsi="Garamond" w:cs="Arial"/>
          <w:bCs/>
          <w:color w:val="000000"/>
        </w:rPr>
        <w:t>demande d</w:t>
      </w:r>
      <w:r w:rsidR="0005543B" w:rsidRPr="003F071C">
        <w:rPr>
          <w:rFonts w:ascii="Garamond" w:hAnsi="Garamond" w:cs="Arial"/>
          <w:bCs/>
          <w:color w:val="000000"/>
        </w:rPr>
        <w:t>e dossier de candidature</w:t>
      </w:r>
      <w:r w:rsidRPr="003F071C">
        <w:rPr>
          <w:rFonts w:ascii="Garamond" w:hAnsi="Garamond" w:cs="Arial"/>
          <w:bCs/>
          <w:color w:val="000000"/>
        </w:rPr>
        <w:t>.</w:t>
      </w:r>
      <w:r w:rsidR="004A5634" w:rsidRPr="003F071C">
        <w:rPr>
          <w:rFonts w:ascii="Garamond" w:hAnsi="Garamond" w:cs="Arial"/>
          <w:bCs/>
          <w:color w:val="000000"/>
        </w:rPr>
        <w:t xml:space="preserve"> En parallèle, déposez votre candidature</w:t>
      </w:r>
      <w:r w:rsidR="003F071C">
        <w:rPr>
          <w:rFonts w:ascii="Garamond" w:hAnsi="Garamond" w:cs="Arial"/>
          <w:bCs/>
          <w:color w:val="000000"/>
        </w:rPr>
        <w:t xml:space="preserve"> à l’Université Clermont Auvergne</w:t>
      </w:r>
      <w:r w:rsidR="004A5634" w:rsidRPr="003F071C">
        <w:rPr>
          <w:rFonts w:ascii="Garamond" w:hAnsi="Garamond" w:cstheme="minorBidi"/>
          <w:b/>
          <w:bCs/>
        </w:rPr>
        <w:t xml:space="preserve"> sur</w:t>
      </w:r>
      <w:r w:rsidR="00752656" w:rsidRPr="003F071C">
        <w:rPr>
          <w:rFonts w:ascii="Garamond" w:hAnsi="Garamond" w:cstheme="minorBidi"/>
          <w:b/>
          <w:bCs/>
        </w:rPr>
        <w:t xml:space="preserve"> la plateforme </w:t>
      </w:r>
      <w:r w:rsidR="003F071C" w:rsidRPr="003F071C">
        <w:rPr>
          <w:rFonts w:ascii="Garamond" w:hAnsi="Garamond" w:cstheme="minorBidi"/>
          <w:b/>
          <w:bCs/>
        </w:rPr>
        <w:t xml:space="preserve">CIELL </w:t>
      </w:r>
      <w:r w:rsidR="003F071C" w:rsidRPr="003F071C">
        <w:rPr>
          <w:rFonts w:ascii="Garamond" w:hAnsi="Garamond" w:cstheme="minorBidi"/>
          <w:bCs/>
        </w:rPr>
        <w:t>(ouverture des candidatures le 22.03.2018).</w:t>
      </w:r>
    </w:p>
    <w:p w:rsidR="00DE26FA" w:rsidRPr="00DE26FA" w:rsidRDefault="00DE26FA" w:rsidP="00CF4259">
      <w:pPr>
        <w:pStyle w:val="NormalWeb"/>
        <w:spacing w:after="120"/>
        <w:ind w:left="720"/>
        <w:jc w:val="both"/>
        <w:rPr>
          <w:rFonts w:ascii="Garamond" w:hAnsi="Garamond" w:cs="Arial"/>
          <w:bCs/>
          <w:color w:val="000000"/>
        </w:rPr>
      </w:pPr>
    </w:p>
    <w:p w:rsidR="00E14CE8" w:rsidRDefault="00DE26FA" w:rsidP="00CF4259">
      <w:pPr>
        <w:pStyle w:val="Paragraphedeliste"/>
        <w:numPr>
          <w:ilvl w:val="0"/>
          <w:numId w:val="33"/>
        </w:numPr>
        <w:spacing w:line="240" w:lineRule="auto"/>
        <w:rPr>
          <w:rFonts w:ascii="Garamond" w:eastAsia="Times New Roman" w:hAnsi="Garamond"/>
          <w:b/>
          <w:sz w:val="24"/>
          <w:szCs w:val="24"/>
          <w:lang w:eastAsia="fr-FR"/>
        </w:rPr>
      </w:pPr>
      <w:r w:rsidRPr="002D13C4">
        <w:rPr>
          <w:rFonts w:ascii="Garamond" w:eastAsia="Times New Roman" w:hAnsi="Garamond"/>
          <w:b/>
          <w:color w:val="050505"/>
          <w:sz w:val="24"/>
          <w:szCs w:val="24"/>
          <w:u w:val="single"/>
          <w:lang w:eastAsia="fr-FR"/>
        </w:rPr>
        <w:t>Vous êtes é</w:t>
      </w:r>
      <w:r w:rsidR="00E14CE8" w:rsidRPr="002D13C4">
        <w:rPr>
          <w:rFonts w:ascii="Garamond" w:eastAsia="Times New Roman" w:hAnsi="Garamond"/>
          <w:b/>
          <w:color w:val="050505"/>
          <w:sz w:val="24"/>
          <w:szCs w:val="24"/>
          <w:u w:val="single"/>
          <w:lang w:eastAsia="fr-FR"/>
        </w:rPr>
        <w:t>tudiant</w:t>
      </w:r>
      <w:r w:rsidRPr="002D13C4">
        <w:rPr>
          <w:rFonts w:ascii="Garamond" w:eastAsia="Times New Roman" w:hAnsi="Garamond"/>
          <w:b/>
          <w:color w:val="050505"/>
          <w:sz w:val="24"/>
          <w:szCs w:val="24"/>
          <w:u w:val="single"/>
          <w:lang w:eastAsia="fr-FR"/>
        </w:rPr>
        <w:t xml:space="preserve"> non européen</w:t>
      </w:r>
      <w:r w:rsidR="00E14CE8" w:rsidRPr="002D13C4">
        <w:rPr>
          <w:rFonts w:ascii="Garamond" w:eastAsia="Times New Roman" w:hAnsi="Garamond"/>
          <w:b/>
          <w:color w:val="050505"/>
          <w:sz w:val="24"/>
          <w:szCs w:val="24"/>
          <w:u w:val="single"/>
          <w:lang w:eastAsia="fr-FR"/>
        </w:rPr>
        <w:t xml:space="preserve"> </w:t>
      </w:r>
      <w:r w:rsidRPr="002D13C4">
        <w:rPr>
          <w:rFonts w:ascii="Garamond" w:eastAsia="Times New Roman" w:hAnsi="Garamond"/>
          <w:b/>
          <w:color w:val="050505"/>
          <w:sz w:val="24"/>
          <w:szCs w:val="24"/>
          <w:u w:val="single"/>
          <w:lang w:eastAsia="fr-FR"/>
        </w:rPr>
        <w:t xml:space="preserve">et vous </w:t>
      </w:r>
      <w:r w:rsidR="00E14CE8" w:rsidRPr="002D13C4">
        <w:rPr>
          <w:rFonts w:ascii="Garamond" w:eastAsia="Times New Roman" w:hAnsi="Garamond"/>
          <w:b/>
          <w:color w:val="050505"/>
          <w:sz w:val="24"/>
          <w:szCs w:val="24"/>
          <w:u w:val="single"/>
          <w:lang w:eastAsia="fr-FR"/>
        </w:rPr>
        <w:t>résid</w:t>
      </w:r>
      <w:r w:rsidRPr="002D13C4">
        <w:rPr>
          <w:rFonts w:ascii="Garamond" w:eastAsia="Times New Roman" w:hAnsi="Garamond"/>
          <w:b/>
          <w:color w:val="050505"/>
          <w:sz w:val="24"/>
          <w:szCs w:val="24"/>
          <w:u w:val="single"/>
          <w:lang w:eastAsia="fr-FR"/>
        </w:rPr>
        <w:t>ez</w:t>
      </w:r>
      <w:r w:rsidR="00E14CE8" w:rsidRPr="002D13C4">
        <w:rPr>
          <w:rFonts w:ascii="Garamond" w:eastAsia="Times New Roman" w:hAnsi="Garamond"/>
          <w:b/>
          <w:color w:val="050505"/>
          <w:sz w:val="24"/>
          <w:szCs w:val="24"/>
          <w:u w:val="single"/>
          <w:lang w:eastAsia="fr-FR"/>
        </w:rPr>
        <w:t xml:space="preserve"> en Europe</w:t>
      </w:r>
      <w:r w:rsidR="00E14CE8" w:rsidRPr="00E14CE8">
        <w:rPr>
          <w:rFonts w:ascii="Garamond" w:eastAsia="Times New Roman" w:hAnsi="Garamond"/>
          <w:b/>
          <w:sz w:val="24"/>
          <w:szCs w:val="24"/>
          <w:lang w:eastAsia="fr-FR"/>
        </w:rPr>
        <w:t> :</w:t>
      </w:r>
    </w:p>
    <w:p w:rsidR="00E14CE8" w:rsidRPr="00E14CE8" w:rsidRDefault="00E14CE8" w:rsidP="00CF4259">
      <w:pPr>
        <w:pStyle w:val="Paragraphedeliste"/>
        <w:spacing w:line="240" w:lineRule="auto"/>
        <w:rPr>
          <w:rFonts w:ascii="Garamond" w:eastAsia="Times New Roman" w:hAnsi="Garamond"/>
          <w:b/>
          <w:sz w:val="24"/>
          <w:szCs w:val="24"/>
          <w:lang w:eastAsia="fr-FR"/>
        </w:rPr>
      </w:pPr>
    </w:p>
    <w:p w:rsidR="00E14CE8" w:rsidRPr="003F071C" w:rsidRDefault="00E14CE8" w:rsidP="00D26D6E">
      <w:pPr>
        <w:pStyle w:val="Paragraphedeliste"/>
        <w:numPr>
          <w:ilvl w:val="0"/>
          <w:numId w:val="38"/>
        </w:numPr>
        <w:spacing w:before="100" w:beforeAutospacing="1" w:after="100" w:afterAutospacing="1" w:line="240" w:lineRule="auto"/>
        <w:jc w:val="both"/>
        <w:rPr>
          <w:rFonts w:ascii="Garamond" w:eastAsia="Times New Roman" w:hAnsi="Garamond" w:cs="Arial"/>
          <w:bCs/>
          <w:color w:val="000000"/>
          <w:sz w:val="24"/>
          <w:szCs w:val="24"/>
          <w:lang w:eastAsia="fr-FR"/>
        </w:rPr>
      </w:pPr>
      <w:r w:rsidRPr="003F071C">
        <w:rPr>
          <w:rFonts w:ascii="Garamond" w:eastAsia="Times New Roman" w:hAnsi="Garamond" w:cs="Arial"/>
          <w:bCs/>
          <w:color w:val="000000"/>
          <w:sz w:val="24"/>
          <w:szCs w:val="24"/>
          <w:lang w:eastAsia="fr-FR"/>
        </w:rPr>
        <w:t>Même si la procédure « Etud</w:t>
      </w:r>
      <w:r w:rsidR="00752656" w:rsidRPr="003F071C">
        <w:rPr>
          <w:rFonts w:ascii="Garamond" w:eastAsia="Times New Roman" w:hAnsi="Garamond" w:cs="Arial"/>
          <w:bCs/>
          <w:color w:val="000000"/>
          <w:sz w:val="24"/>
          <w:szCs w:val="24"/>
          <w:lang w:eastAsia="fr-FR"/>
        </w:rPr>
        <w:t>ier</w:t>
      </w:r>
      <w:r w:rsidRPr="003F071C">
        <w:rPr>
          <w:rFonts w:ascii="Garamond" w:eastAsia="Times New Roman" w:hAnsi="Garamond" w:cs="Arial"/>
          <w:bCs/>
          <w:color w:val="000000"/>
          <w:sz w:val="24"/>
          <w:szCs w:val="24"/>
          <w:lang w:eastAsia="fr-FR"/>
        </w:rPr>
        <w:t xml:space="preserve"> en France » s’applique dans votre pays d’origine, vous n’aurez besoin ni de retourner dans votre pays ni de suivre cette procédure, dès lors que vous résidez en Europe.</w:t>
      </w:r>
    </w:p>
    <w:p w:rsidR="00C57669" w:rsidRDefault="00C57669" w:rsidP="00D26D6E">
      <w:pPr>
        <w:pStyle w:val="Paragraphedeliste"/>
        <w:numPr>
          <w:ilvl w:val="0"/>
          <w:numId w:val="38"/>
        </w:numPr>
        <w:spacing w:after="120" w:line="240" w:lineRule="auto"/>
        <w:jc w:val="both"/>
        <w:rPr>
          <w:rFonts w:ascii="Garamond" w:eastAsia="Times New Roman" w:hAnsi="Garamond" w:cs="Arial"/>
          <w:bCs/>
          <w:color w:val="000000"/>
          <w:sz w:val="24"/>
          <w:szCs w:val="24"/>
          <w:lang w:eastAsia="fr-FR"/>
        </w:rPr>
      </w:pPr>
      <w:r>
        <w:rPr>
          <w:rFonts w:ascii="Garamond" w:eastAsia="Times New Roman" w:hAnsi="Garamond" w:cs="Arial"/>
          <w:bCs/>
          <w:color w:val="000000"/>
          <w:sz w:val="24"/>
          <w:szCs w:val="24"/>
          <w:lang w:eastAsia="fr-FR"/>
        </w:rPr>
        <w:t xml:space="preserve">Vous suivrez la procédure </w:t>
      </w:r>
      <w:r w:rsidR="0042393C">
        <w:rPr>
          <w:rFonts w:ascii="Garamond" w:eastAsia="Times New Roman" w:hAnsi="Garamond" w:cs="Arial"/>
          <w:bCs/>
          <w:color w:val="000000"/>
          <w:sz w:val="24"/>
          <w:szCs w:val="24"/>
          <w:lang w:eastAsia="fr-FR"/>
        </w:rPr>
        <w:t>précisée en</w:t>
      </w:r>
      <w:r w:rsidR="00445272">
        <w:rPr>
          <w:rFonts w:ascii="Garamond" w:eastAsia="Times New Roman" w:hAnsi="Garamond" w:cs="Arial"/>
          <w:bCs/>
          <w:color w:val="000000"/>
          <w:sz w:val="24"/>
          <w:szCs w:val="24"/>
          <w:lang w:eastAsia="fr-FR"/>
        </w:rPr>
        <w:t xml:space="preserve"> 1) (étudiant « européen »</w:t>
      </w:r>
      <w:r>
        <w:rPr>
          <w:rFonts w:ascii="Garamond" w:eastAsia="Times New Roman" w:hAnsi="Garamond" w:cs="Arial"/>
          <w:bCs/>
          <w:color w:val="000000"/>
          <w:sz w:val="24"/>
          <w:szCs w:val="24"/>
          <w:lang w:eastAsia="fr-FR"/>
        </w:rPr>
        <w:t>)</w:t>
      </w:r>
    </w:p>
    <w:p w:rsidR="003F071C" w:rsidRPr="00DE26FA" w:rsidRDefault="003F071C" w:rsidP="00CF4259">
      <w:pPr>
        <w:pStyle w:val="Paragraphedeliste"/>
        <w:spacing w:after="120" w:line="240" w:lineRule="auto"/>
        <w:rPr>
          <w:rFonts w:ascii="Garamond" w:eastAsia="Times New Roman" w:hAnsi="Garamond" w:cs="Arial"/>
          <w:bCs/>
          <w:color w:val="000000"/>
          <w:sz w:val="24"/>
          <w:szCs w:val="24"/>
          <w:lang w:eastAsia="fr-FR"/>
        </w:rPr>
      </w:pPr>
    </w:p>
    <w:p w:rsidR="007D5727" w:rsidRPr="00DE26FA" w:rsidRDefault="00DE26FA" w:rsidP="000148A1">
      <w:pPr>
        <w:pStyle w:val="Default"/>
        <w:numPr>
          <w:ilvl w:val="0"/>
          <w:numId w:val="33"/>
        </w:numPr>
        <w:spacing w:before="100" w:beforeAutospacing="1" w:after="100" w:afterAutospacing="1"/>
        <w:jc w:val="both"/>
        <w:rPr>
          <w:rFonts w:ascii="Garamond" w:hAnsi="Garamond"/>
          <w:b/>
        </w:rPr>
      </w:pPr>
      <w:r w:rsidRPr="002D13C4">
        <w:rPr>
          <w:rFonts w:ascii="Garamond" w:hAnsi="Garamond"/>
          <w:b/>
          <w:u w:val="single"/>
        </w:rPr>
        <w:t>Vous êtes étudiant non européen et vous résidez hors Europe</w:t>
      </w:r>
      <w:r w:rsidRPr="00DE26FA">
        <w:rPr>
          <w:rFonts w:ascii="Garamond" w:hAnsi="Garamond"/>
          <w:b/>
        </w:rPr>
        <w:t> :</w:t>
      </w:r>
    </w:p>
    <w:p w:rsidR="00CF20E8" w:rsidRDefault="00DE26FA" w:rsidP="00CF20E8">
      <w:pPr>
        <w:pStyle w:val="Paragraphedeliste"/>
        <w:numPr>
          <w:ilvl w:val="0"/>
          <w:numId w:val="39"/>
        </w:numPr>
        <w:spacing w:before="100" w:beforeAutospacing="1" w:after="100" w:afterAutospacing="1" w:line="240" w:lineRule="auto"/>
        <w:jc w:val="both"/>
        <w:rPr>
          <w:rFonts w:ascii="Arial" w:hAnsi="Arial" w:cs="Arial"/>
          <w:i/>
          <w:iCs/>
          <w:color w:val="444444"/>
          <w:sz w:val="20"/>
          <w:szCs w:val="20"/>
        </w:rPr>
      </w:pPr>
      <w:r w:rsidRPr="00C57669">
        <w:rPr>
          <w:rFonts w:ascii="Garamond" w:hAnsi="Garamond"/>
          <w:b/>
          <w:bCs/>
          <w:color w:val="000000"/>
          <w:sz w:val="24"/>
          <w:szCs w:val="24"/>
        </w:rPr>
        <w:t>Si vous résidez dans l’un des pays suivants</w:t>
      </w:r>
      <w:r w:rsidRPr="00C57669">
        <w:rPr>
          <w:rFonts w:ascii="Garamond" w:hAnsi="Garamond" w:cs="Arial"/>
          <w:b/>
          <w:color w:val="000000"/>
          <w:sz w:val="24"/>
          <w:szCs w:val="24"/>
        </w:rPr>
        <w:t> :</w:t>
      </w:r>
      <w:r w:rsidRPr="00DE26FA">
        <w:rPr>
          <w:rFonts w:ascii="Arial" w:hAnsi="Arial" w:cs="Arial"/>
          <w:color w:val="444444"/>
          <w:sz w:val="20"/>
          <w:szCs w:val="20"/>
        </w:rPr>
        <w:t xml:space="preserve"> </w:t>
      </w:r>
      <w:r w:rsidRPr="00DE26FA">
        <w:rPr>
          <w:rFonts w:ascii="Arial" w:hAnsi="Arial" w:cs="Arial"/>
          <w:i/>
          <w:iCs/>
          <w:color w:val="444444"/>
          <w:sz w:val="20"/>
          <w:szCs w:val="20"/>
        </w:rPr>
        <w:t>Algérie, Argentine, Bénin, Brésil, Burkina Faso, Cameroun, Chili, Chine, Colombie, Congo Brazzaville, Corée du Sud, Côte d’Ivoire, États-Unis, Gabon, Guinée, Inde, Japon, Liban, Madagascar, Mali, Maroc, Maurice, Mexique, Pérou, Russie, Sénégal, Syrie, Taiwan, Tunisie, Turquie, Vietnam.</w:t>
      </w:r>
    </w:p>
    <w:p w:rsidR="00DE26FA" w:rsidRPr="00C57669" w:rsidRDefault="00DE26FA" w:rsidP="00CF20E8">
      <w:pPr>
        <w:pStyle w:val="Paragraphedeliste"/>
        <w:spacing w:before="100" w:beforeAutospacing="1" w:after="100" w:afterAutospacing="1" w:line="240" w:lineRule="auto"/>
        <w:jc w:val="both"/>
        <w:rPr>
          <w:rFonts w:ascii="Garamond" w:eastAsia="Times New Roman" w:hAnsi="Garamond" w:cs="Arial"/>
          <w:bCs/>
          <w:color w:val="000000"/>
          <w:sz w:val="24"/>
          <w:szCs w:val="24"/>
          <w:lang w:eastAsia="fr-FR"/>
        </w:rPr>
      </w:pPr>
      <w:r w:rsidRPr="00DE26FA">
        <w:rPr>
          <w:rFonts w:ascii="Arial" w:hAnsi="Arial" w:cs="Arial"/>
          <w:color w:val="444444"/>
          <w:sz w:val="20"/>
          <w:szCs w:val="20"/>
        </w:rPr>
        <w:lastRenderedPageBreak/>
        <w:br/>
      </w:r>
      <w:r w:rsidRPr="00C57669">
        <w:rPr>
          <w:rFonts w:ascii="Garamond" w:eastAsia="Times New Roman" w:hAnsi="Garamond"/>
          <w:b/>
          <w:color w:val="000000"/>
          <w:sz w:val="24"/>
          <w:szCs w:val="24"/>
          <w:lang w:eastAsia="fr-FR"/>
        </w:rPr>
        <w:t>Vous dev</w:t>
      </w:r>
      <w:r w:rsidR="0042393C">
        <w:rPr>
          <w:rFonts w:ascii="Garamond" w:eastAsia="Times New Roman" w:hAnsi="Garamond"/>
          <w:b/>
          <w:color w:val="000000"/>
          <w:sz w:val="24"/>
          <w:szCs w:val="24"/>
          <w:lang w:eastAsia="fr-FR"/>
        </w:rPr>
        <w:t>r</w:t>
      </w:r>
      <w:r w:rsidRPr="00C57669">
        <w:rPr>
          <w:rFonts w:ascii="Garamond" w:eastAsia="Times New Roman" w:hAnsi="Garamond"/>
          <w:b/>
          <w:color w:val="000000"/>
          <w:sz w:val="24"/>
          <w:szCs w:val="24"/>
          <w:lang w:eastAsia="fr-FR"/>
        </w:rPr>
        <w:t>ez vous mettre en relation avec les Centres d’Études pour la France (CEF)</w:t>
      </w:r>
      <w:r w:rsidRPr="00C57669">
        <w:rPr>
          <w:rFonts w:ascii="Garamond" w:eastAsia="Times New Roman" w:hAnsi="Garamond" w:cs="Arial"/>
          <w:bCs/>
          <w:color w:val="000000"/>
          <w:sz w:val="24"/>
          <w:szCs w:val="24"/>
          <w:lang w:eastAsia="fr-FR"/>
        </w:rPr>
        <w:t xml:space="preserve"> en vous</w:t>
      </w:r>
      <w:r w:rsidR="0042393C">
        <w:rPr>
          <w:rFonts w:ascii="Garamond" w:eastAsia="Times New Roman" w:hAnsi="Garamond" w:cs="Arial"/>
          <w:bCs/>
          <w:color w:val="000000"/>
          <w:sz w:val="24"/>
          <w:szCs w:val="24"/>
          <w:lang w:eastAsia="fr-FR"/>
        </w:rPr>
        <w:t xml:space="preserve"> connectant au site i</w:t>
      </w:r>
      <w:r w:rsidRPr="00C57669">
        <w:rPr>
          <w:rFonts w:ascii="Garamond" w:eastAsia="Times New Roman" w:hAnsi="Garamond" w:cs="Arial"/>
          <w:bCs/>
          <w:color w:val="000000"/>
          <w:sz w:val="24"/>
          <w:szCs w:val="24"/>
          <w:lang w:eastAsia="fr-FR"/>
        </w:rPr>
        <w:t xml:space="preserve">nternet correspondant au CEF de votre pays de résidence (exemple : </w:t>
      </w:r>
      <w:hyperlink r:id="rId10" w:history="1">
        <w:r w:rsidR="00977892" w:rsidRPr="00227AFB">
          <w:rPr>
            <w:rStyle w:val="Lienhypertexte"/>
            <w:rFonts w:ascii="Garamond" w:eastAsia="Times New Roman" w:hAnsi="Garamond"/>
            <w:bCs/>
            <w:sz w:val="24"/>
            <w:szCs w:val="24"/>
            <w:lang w:eastAsia="fr-FR"/>
          </w:rPr>
          <w:t>www.chili.campusfrance.org</w:t>
        </w:r>
      </w:hyperlink>
      <w:r w:rsidRPr="00C57669">
        <w:rPr>
          <w:rFonts w:ascii="Garamond" w:eastAsia="Times New Roman" w:hAnsi="Garamond" w:cs="Arial"/>
          <w:bCs/>
          <w:color w:val="000000"/>
          <w:sz w:val="24"/>
          <w:szCs w:val="24"/>
          <w:lang w:eastAsia="fr-FR"/>
        </w:rPr>
        <w:t>) et suivre les indications qui y sont mentionnées.</w:t>
      </w:r>
      <w:r w:rsidRPr="00C57669">
        <w:rPr>
          <w:rFonts w:ascii="Garamond" w:eastAsia="Times New Roman" w:hAnsi="Garamond" w:cs="Arial"/>
          <w:bCs/>
          <w:color w:val="000000"/>
          <w:sz w:val="24"/>
          <w:szCs w:val="24"/>
          <w:lang w:eastAsia="fr-FR"/>
        </w:rPr>
        <w:br/>
        <w:t xml:space="preserve">Pour plus d’information, consultez le site </w:t>
      </w:r>
      <w:hyperlink r:id="rId11" w:tgtFrame="_blank" w:history="1">
        <w:r w:rsidRPr="004A5634">
          <w:rPr>
            <w:rStyle w:val="Lienhypertexte"/>
          </w:rPr>
          <w:t>www.campusfrance.org</w:t>
        </w:r>
      </w:hyperlink>
    </w:p>
    <w:p w:rsidR="00DE26FA" w:rsidRDefault="00DE26FA" w:rsidP="00DE26FA">
      <w:pPr>
        <w:pStyle w:val="Paragraphedeliste"/>
        <w:spacing w:before="300" w:line="384" w:lineRule="atLeast"/>
        <w:rPr>
          <w:rFonts w:ascii="Garamond" w:eastAsia="Times New Roman" w:hAnsi="Garamond"/>
          <w:b/>
          <w:color w:val="000000"/>
          <w:sz w:val="24"/>
          <w:szCs w:val="24"/>
          <w:lang w:eastAsia="fr-FR"/>
        </w:rPr>
      </w:pPr>
      <w:r w:rsidRPr="00C57669">
        <w:rPr>
          <w:rFonts w:ascii="Garamond" w:eastAsia="Times New Roman" w:hAnsi="Garamond"/>
          <w:b/>
          <w:color w:val="000000"/>
          <w:sz w:val="24"/>
          <w:szCs w:val="24"/>
          <w:lang w:eastAsia="fr-FR"/>
        </w:rPr>
        <w:t>La date limite d’inscription auprès d’un CEF est fixée au 31 mars.</w:t>
      </w:r>
    </w:p>
    <w:p w:rsidR="00445272" w:rsidRPr="00C57669" w:rsidRDefault="00445272" w:rsidP="00DE26FA">
      <w:pPr>
        <w:pStyle w:val="Paragraphedeliste"/>
        <w:spacing w:before="300" w:line="384" w:lineRule="atLeast"/>
        <w:rPr>
          <w:rFonts w:ascii="Garamond" w:eastAsia="Times New Roman" w:hAnsi="Garamond"/>
          <w:b/>
          <w:color w:val="000000"/>
          <w:sz w:val="24"/>
          <w:szCs w:val="24"/>
          <w:lang w:eastAsia="fr-FR"/>
        </w:rPr>
      </w:pPr>
      <w:r>
        <w:rPr>
          <w:rFonts w:ascii="Garamond" w:eastAsia="Times New Roman" w:hAnsi="Garamond"/>
          <w:b/>
          <w:color w:val="000000"/>
          <w:sz w:val="24"/>
          <w:szCs w:val="24"/>
          <w:lang w:eastAsia="fr-FR"/>
        </w:rPr>
        <w:t>Vous devez également déposer un dossier de candidature à l’ESEPAC.</w:t>
      </w:r>
    </w:p>
    <w:p w:rsidR="00DE26FA" w:rsidRPr="00DE26FA" w:rsidRDefault="00DE26FA" w:rsidP="00DE26FA">
      <w:pPr>
        <w:pStyle w:val="Paragraphedeliste"/>
        <w:spacing w:before="300" w:line="384" w:lineRule="atLeast"/>
        <w:rPr>
          <w:rFonts w:ascii="Arial" w:hAnsi="Arial" w:cs="Arial"/>
          <w:color w:val="444444"/>
          <w:sz w:val="20"/>
          <w:szCs w:val="20"/>
        </w:rPr>
      </w:pPr>
    </w:p>
    <w:p w:rsidR="00CF20E8" w:rsidRPr="00DE26FA" w:rsidRDefault="00DE26FA" w:rsidP="00CF20E8">
      <w:pPr>
        <w:pStyle w:val="NormalWeb"/>
        <w:spacing w:after="120"/>
        <w:ind w:left="720"/>
        <w:jc w:val="both"/>
        <w:rPr>
          <w:rFonts w:ascii="Garamond" w:hAnsi="Garamond" w:cs="Arial"/>
          <w:bCs/>
          <w:color w:val="000000"/>
        </w:rPr>
      </w:pPr>
      <w:r>
        <w:rPr>
          <w:noProof/>
        </w:rPr>
        <w:drawing>
          <wp:inline distT="0" distB="0" distL="0" distR="0" wp14:anchorId="18329EE6" wp14:editId="69069D17">
            <wp:extent cx="76200" cy="106680"/>
            <wp:effectExtent l="0" t="0" r="0" b="762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DE26FA">
        <w:rPr>
          <w:rFonts w:ascii="Arial" w:hAnsi="Arial" w:cs="Arial"/>
          <w:color w:val="444444"/>
          <w:sz w:val="20"/>
          <w:szCs w:val="20"/>
        </w:rPr>
        <w:t> </w:t>
      </w:r>
      <w:r w:rsidRPr="00C57669">
        <w:rPr>
          <w:rFonts w:ascii="Garamond" w:hAnsi="Garamond"/>
          <w:b/>
          <w:bCs/>
          <w:color w:val="000000"/>
        </w:rPr>
        <w:t xml:space="preserve">Si vous résidez dans un pays qui n’est pas doté d’un Espace Campus France </w:t>
      </w:r>
      <w:r w:rsidR="00DA3880">
        <w:rPr>
          <w:rFonts w:ascii="Garamond" w:hAnsi="Garamond"/>
          <w:b/>
          <w:bCs/>
          <w:color w:val="000000"/>
        </w:rPr>
        <w:t>avec la</w:t>
      </w:r>
      <w:r w:rsidRPr="00C57669">
        <w:rPr>
          <w:rFonts w:ascii="Garamond" w:hAnsi="Garamond"/>
          <w:b/>
          <w:bCs/>
          <w:color w:val="000000"/>
        </w:rPr>
        <w:t xml:space="preserve"> procédure CEF :</w:t>
      </w:r>
      <w:r w:rsidRPr="00DE26FA">
        <w:rPr>
          <w:rFonts w:ascii="Arial" w:hAnsi="Arial" w:cs="Arial"/>
          <w:color w:val="444444"/>
          <w:sz w:val="20"/>
          <w:szCs w:val="20"/>
        </w:rPr>
        <w:t xml:space="preserve"> </w:t>
      </w:r>
      <w:r w:rsidRPr="00C57669">
        <w:rPr>
          <w:rFonts w:ascii="Garamond" w:hAnsi="Garamond"/>
          <w:bCs/>
          <w:color w:val="000000"/>
        </w:rPr>
        <w:t xml:space="preserve">entre </w:t>
      </w:r>
      <w:r w:rsidR="0042393C">
        <w:rPr>
          <w:rFonts w:ascii="Garamond" w:hAnsi="Garamond"/>
          <w:bCs/>
          <w:color w:val="000000"/>
        </w:rPr>
        <w:t>janvier</w:t>
      </w:r>
      <w:r w:rsidRPr="00C57669">
        <w:rPr>
          <w:rFonts w:ascii="Garamond" w:hAnsi="Garamond"/>
          <w:bCs/>
          <w:color w:val="000000"/>
        </w:rPr>
        <w:t xml:space="preserve"> et </w:t>
      </w:r>
      <w:r w:rsidR="0042393C">
        <w:rPr>
          <w:rFonts w:ascii="Garamond" w:hAnsi="Garamond"/>
          <w:bCs/>
          <w:color w:val="000000"/>
        </w:rPr>
        <w:t>avril</w:t>
      </w:r>
      <w:r w:rsidRPr="00C57669">
        <w:rPr>
          <w:rFonts w:ascii="Garamond" w:hAnsi="Garamond"/>
          <w:bCs/>
          <w:color w:val="000000"/>
        </w:rPr>
        <w:t>, il vous fau</w:t>
      </w:r>
      <w:r w:rsidR="0042393C">
        <w:rPr>
          <w:rFonts w:ascii="Garamond" w:hAnsi="Garamond"/>
          <w:bCs/>
          <w:color w:val="000000"/>
        </w:rPr>
        <w:t>dra</w:t>
      </w:r>
      <w:r w:rsidRPr="00C57669">
        <w:rPr>
          <w:rFonts w:ascii="Garamond" w:hAnsi="Garamond"/>
          <w:bCs/>
          <w:color w:val="000000"/>
        </w:rPr>
        <w:t xml:space="preserve"> </w:t>
      </w:r>
      <w:r w:rsidRPr="00C57669">
        <w:rPr>
          <w:rFonts w:ascii="Garamond" w:hAnsi="Garamond"/>
          <w:b/>
          <w:color w:val="000000"/>
        </w:rPr>
        <w:t>retirer et constituer un dossier de candidature auprès de l’ESEPAC</w:t>
      </w:r>
      <w:r w:rsidRPr="00C57669">
        <w:rPr>
          <w:rFonts w:ascii="Garamond" w:hAnsi="Garamond"/>
          <w:bCs/>
          <w:color w:val="000000"/>
        </w:rPr>
        <w:t xml:space="preserve"> (demande sur le site ou par mail) en précisant votre nationalité, votre niveau</w:t>
      </w:r>
      <w:r w:rsidR="0042393C">
        <w:rPr>
          <w:rFonts w:ascii="Garamond" w:hAnsi="Garamond"/>
          <w:bCs/>
          <w:color w:val="000000"/>
        </w:rPr>
        <w:t xml:space="preserve"> de formation,</w:t>
      </w:r>
      <w:r w:rsidRPr="00C57669">
        <w:rPr>
          <w:rFonts w:ascii="Garamond" w:hAnsi="Garamond"/>
          <w:bCs/>
          <w:color w:val="000000"/>
        </w:rPr>
        <w:t xml:space="preserve"> vos diplômes obtenus dans votre pays et la formation visée à l’ESEPAC.</w:t>
      </w:r>
      <w:r w:rsidR="00CF20E8">
        <w:rPr>
          <w:rFonts w:ascii="Garamond" w:hAnsi="Garamond"/>
          <w:bCs/>
          <w:color w:val="000000"/>
        </w:rPr>
        <w:t xml:space="preserve"> </w:t>
      </w:r>
    </w:p>
    <w:p w:rsidR="00DE26FA" w:rsidRPr="00C57669" w:rsidRDefault="00DE26FA" w:rsidP="00DE26FA">
      <w:pPr>
        <w:pStyle w:val="Default"/>
        <w:spacing w:line="276" w:lineRule="auto"/>
        <w:ind w:left="720"/>
        <w:rPr>
          <w:rFonts w:ascii="Garamond" w:hAnsi="Garamond" w:cstheme="minorBidi"/>
        </w:rPr>
      </w:pPr>
    </w:p>
    <w:p w:rsidR="00DE26FA" w:rsidRPr="00977892" w:rsidRDefault="00DE26FA" w:rsidP="00CF20E8">
      <w:pPr>
        <w:pStyle w:val="Default"/>
        <w:spacing w:line="276" w:lineRule="auto"/>
        <w:ind w:left="720"/>
        <w:jc w:val="both"/>
        <w:rPr>
          <w:rFonts w:ascii="Garamond" w:hAnsi="Garamond" w:cstheme="minorBidi"/>
          <w:b/>
          <w:bCs/>
        </w:rPr>
      </w:pPr>
      <w:r w:rsidRPr="00C57669">
        <w:rPr>
          <w:rFonts w:ascii="Garamond" w:hAnsi="Garamond" w:cstheme="minorBidi"/>
          <w:b/>
        </w:rPr>
        <w:t>Attention :</w:t>
      </w:r>
      <w:r w:rsidRPr="00C57669">
        <w:rPr>
          <w:rFonts w:ascii="Garamond" w:hAnsi="Garamond" w:cstheme="minorBidi"/>
          <w:b/>
          <w:bCs/>
        </w:rPr>
        <w:t xml:space="preserve"> </w:t>
      </w:r>
      <w:r w:rsidR="00445272">
        <w:rPr>
          <w:rFonts w:ascii="Garamond" w:hAnsi="Garamond" w:cstheme="minorBidi"/>
          <w:b/>
          <w:bCs/>
        </w:rPr>
        <w:t>Si vous ête</w:t>
      </w:r>
      <w:r w:rsidRPr="00977892">
        <w:rPr>
          <w:rFonts w:ascii="Garamond" w:hAnsi="Garamond" w:cstheme="minorBidi"/>
          <w:b/>
          <w:bCs/>
        </w:rPr>
        <w:t>s ressortissant d</w:t>
      </w:r>
      <w:r w:rsidR="00445272">
        <w:rPr>
          <w:rFonts w:ascii="Garamond" w:hAnsi="Garamond" w:cstheme="minorBidi"/>
          <w:b/>
          <w:bCs/>
        </w:rPr>
        <w:t>’un</w:t>
      </w:r>
      <w:r w:rsidRPr="00977892">
        <w:rPr>
          <w:rFonts w:ascii="Garamond" w:hAnsi="Garamond" w:cstheme="minorBidi"/>
          <w:b/>
          <w:bCs/>
        </w:rPr>
        <w:t xml:space="preserve"> pays dont le français n’est pas la langue officielle</w:t>
      </w:r>
      <w:r w:rsidR="0042393C" w:rsidRPr="00977892">
        <w:rPr>
          <w:rFonts w:ascii="Garamond" w:hAnsi="Garamond" w:cstheme="minorBidi"/>
          <w:b/>
          <w:bCs/>
        </w:rPr>
        <w:t xml:space="preserve">, </w:t>
      </w:r>
      <w:r w:rsidR="00CF20E8">
        <w:rPr>
          <w:rFonts w:ascii="Garamond" w:hAnsi="Garamond" w:cstheme="minorBidi"/>
          <w:b/>
          <w:bCs/>
        </w:rPr>
        <w:t>assurez-</w:t>
      </w:r>
      <w:r w:rsidR="0042393C" w:rsidRPr="00977892">
        <w:rPr>
          <w:rFonts w:ascii="Garamond" w:hAnsi="Garamond" w:cstheme="minorBidi"/>
          <w:b/>
          <w:bCs/>
        </w:rPr>
        <w:t>vous de</w:t>
      </w:r>
      <w:r w:rsidR="00CF20E8">
        <w:rPr>
          <w:rFonts w:ascii="Garamond" w:hAnsi="Garamond" w:cstheme="minorBidi"/>
          <w:b/>
          <w:bCs/>
        </w:rPr>
        <w:t xml:space="preserve"> votre niveau en français (le </w:t>
      </w:r>
      <w:r w:rsidRPr="00977892">
        <w:rPr>
          <w:rFonts w:ascii="Garamond" w:hAnsi="Garamond" w:cstheme="minorBidi"/>
          <w:b/>
          <w:bCs/>
        </w:rPr>
        <w:t xml:space="preserve">niveau </w:t>
      </w:r>
      <w:r w:rsidR="00445272" w:rsidRPr="00977892">
        <w:rPr>
          <w:rFonts w:ascii="Garamond" w:hAnsi="Garamond" w:cstheme="minorBidi"/>
          <w:b/>
          <w:bCs/>
        </w:rPr>
        <w:t>B2</w:t>
      </w:r>
      <w:r w:rsidR="00445272">
        <w:rPr>
          <w:rFonts w:ascii="Garamond" w:hAnsi="Garamond" w:cstheme="minorBidi"/>
          <w:b/>
          <w:bCs/>
        </w:rPr>
        <w:t xml:space="preserve"> </w:t>
      </w:r>
      <w:r w:rsidR="00CF20E8">
        <w:rPr>
          <w:rFonts w:ascii="Garamond" w:hAnsi="Garamond" w:cstheme="minorBidi"/>
          <w:b/>
          <w:bCs/>
        </w:rPr>
        <w:t>est requis)</w:t>
      </w:r>
      <w:r w:rsidRPr="00977892">
        <w:rPr>
          <w:rFonts w:ascii="Garamond" w:hAnsi="Garamond" w:cstheme="minorBidi"/>
          <w:b/>
          <w:bCs/>
        </w:rPr>
        <w:t>.</w:t>
      </w:r>
    </w:p>
    <w:p w:rsidR="00DE26FA" w:rsidRDefault="00DE26FA" w:rsidP="00DE26FA">
      <w:pPr>
        <w:pStyle w:val="Default"/>
        <w:spacing w:line="276" w:lineRule="auto"/>
        <w:ind w:left="720"/>
        <w:rPr>
          <w:rFonts w:ascii="Garamond" w:hAnsi="Garamond"/>
          <w:b/>
        </w:rPr>
      </w:pPr>
    </w:p>
    <w:p w:rsidR="00DE26FA" w:rsidRDefault="00DE26FA" w:rsidP="00DE26FA">
      <w:pPr>
        <w:pStyle w:val="Default"/>
        <w:spacing w:line="360" w:lineRule="auto"/>
        <w:ind w:left="720"/>
        <w:jc w:val="both"/>
        <w:rPr>
          <w:rFonts w:ascii="Garamond" w:hAnsi="Garamond"/>
        </w:rPr>
      </w:pPr>
    </w:p>
    <w:p w:rsidR="0042393C" w:rsidRPr="003F071C" w:rsidRDefault="002D13C4" w:rsidP="0042393C">
      <w:pPr>
        <w:pStyle w:val="Default"/>
        <w:numPr>
          <w:ilvl w:val="0"/>
          <w:numId w:val="7"/>
        </w:numPr>
        <w:spacing w:line="360" w:lineRule="auto"/>
        <w:rPr>
          <w:rFonts w:ascii="Garamond" w:hAnsi="Garamond"/>
          <w:b/>
          <w:color w:val="2F5496" w:themeColor="accent1" w:themeShade="BF"/>
        </w:rPr>
      </w:pPr>
      <w:r w:rsidRPr="003F071C">
        <w:rPr>
          <w:rFonts w:ascii="Garamond" w:hAnsi="Garamond"/>
          <w:b/>
          <w:color w:val="2F5496" w:themeColor="accent1" w:themeShade="BF"/>
        </w:rPr>
        <w:t xml:space="preserve">COMMENT </w:t>
      </w:r>
      <w:r w:rsidR="0042393C" w:rsidRPr="003F071C">
        <w:rPr>
          <w:rFonts w:ascii="Garamond" w:hAnsi="Garamond"/>
          <w:b/>
          <w:color w:val="2F5496" w:themeColor="accent1" w:themeShade="BF"/>
        </w:rPr>
        <w:t>VALIDER VOTRE INSCRIPTION</w:t>
      </w:r>
      <w:r w:rsidRPr="003F071C">
        <w:rPr>
          <w:rFonts w:ascii="Garamond" w:hAnsi="Garamond"/>
          <w:b/>
          <w:color w:val="2F5496" w:themeColor="accent1" w:themeShade="BF"/>
        </w:rPr>
        <w:t> ?</w:t>
      </w:r>
    </w:p>
    <w:p w:rsidR="00415E1C" w:rsidRDefault="00415E1C" w:rsidP="00CF20E8">
      <w:pPr>
        <w:pStyle w:val="Default"/>
        <w:spacing w:line="276" w:lineRule="auto"/>
        <w:ind w:left="360"/>
        <w:jc w:val="both"/>
        <w:rPr>
          <w:rFonts w:ascii="Garamond" w:hAnsi="Garamond"/>
          <w:b/>
        </w:rPr>
      </w:pPr>
    </w:p>
    <w:p w:rsidR="00977892" w:rsidRDefault="00DC08D4" w:rsidP="00CF20E8">
      <w:pPr>
        <w:pStyle w:val="Default"/>
        <w:spacing w:line="276" w:lineRule="auto"/>
        <w:ind w:left="851"/>
        <w:jc w:val="both"/>
        <w:rPr>
          <w:rFonts w:ascii="Garamond" w:hAnsi="Garamond" w:cstheme="minorBidi"/>
          <w:bCs/>
        </w:rPr>
      </w:pPr>
      <w:r w:rsidRPr="0042393C">
        <w:rPr>
          <w:rFonts w:ascii="Garamond" w:hAnsi="Garamond" w:cstheme="minorBidi"/>
          <w:bCs/>
        </w:rPr>
        <w:t>Pour valider définitivement votre inscription, vous dev</w:t>
      </w:r>
      <w:r w:rsidR="0042393C">
        <w:rPr>
          <w:rFonts w:ascii="Garamond" w:hAnsi="Garamond" w:cstheme="minorBidi"/>
          <w:bCs/>
        </w:rPr>
        <w:t>r</w:t>
      </w:r>
      <w:r w:rsidR="00977892">
        <w:rPr>
          <w:rFonts w:ascii="Garamond" w:hAnsi="Garamond" w:cstheme="minorBidi"/>
          <w:bCs/>
        </w:rPr>
        <w:t>ez impérativement :</w:t>
      </w:r>
    </w:p>
    <w:p w:rsidR="00977892" w:rsidRDefault="00977892" w:rsidP="00CF20E8">
      <w:pPr>
        <w:pStyle w:val="Default"/>
        <w:numPr>
          <w:ilvl w:val="1"/>
          <w:numId w:val="38"/>
        </w:numPr>
        <w:spacing w:line="276" w:lineRule="auto"/>
        <w:jc w:val="both"/>
        <w:rPr>
          <w:rFonts w:ascii="Garamond" w:hAnsi="Garamond" w:cstheme="minorBidi"/>
          <w:bCs/>
        </w:rPr>
      </w:pPr>
      <w:proofErr w:type="gramStart"/>
      <w:r w:rsidRPr="00CF4259">
        <w:rPr>
          <w:rFonts w:ascii="Garamond" w:hAnsi="Garamond" w:cstheme="minorBidi"/>
          <w:b/>
          <w:bCs/>
        </w:rPr>
        <w:t>confirmer</w:t>
      </w:r>
      <w:proofErr w:type="gramEnd"/>
      <w:r w:rsidRPr="00CF4259">
        <w:rPr>
          <w:rFonts w:ascii="Garamond" w:hAnsi="Garamond" w:cstheme="minorBidi"/>
          <w:b/>
          <w:bCs/>
        </w:rPr>
        <w:t xml:space="preserve"> votre inscription à l’ESEPAC</w:t>
      </w:r>
      <w:r>
        <w:rPr>
          <w:rFonts w:ascii="Garamond" w:hAnsi="Garamond" w:cstheme="minorBidi"/>
          <w:bCs/>
        </w:rPr>
        <w:t>, grâce au bulletin-réponse qui vous sera transmis</w:t>
      </w:r>
      <w:r w:rsidR="003F54ED">
        <w:rPr>
          <w:rFonts w:ascii="Garamond" w:hAnsi="Garamond" w:cstheme="minorBidi"/>
          <w:bCs/>
        </w:rPr>
        <w:t xml:space="preserve"> et en joignant les documents demandés.</w:t>
      </w:r>
    </w:p>
    <w:p w:rsidR="00415E1C" w:rsidRPr="0042393C" w:rsidRDefault="00CF4259" w:rsidP="00CF20E8">
      <w:pPr>
        <w:pStyle w:val="Default"/>
        <w:numPr>
          <w:ilvl w:val="1"/>
          <w:numId w:val="38"/>
        </w:numPr>
        <w:spacing w:line="276" w:lineRule="auto"/>
        <w:jc w:val="both"/>
        <w:rPr>
          <w:rFonts w:ascii="Garamond" w:hAnsi="Garamond" w:cstheme="minorBidi"/>
          <w:bCs/>
        </w:rPr>
      </w:pPr>
      <w:r w:rsidRPr="003F071C">
        <w:rPr>
          <w:rFonts w:ascii="Garamond" w:hAnsi="Garamond" w:cstheme="minorBidi"/>
          <w:b/>
          <w:bCs/>
        </w:rPr>
        <w:t xml:space="preserve">vous </w:t>
      </w:r>
      <w:proofErr w:type="spellStart"/>
      <w:r w:rsidRPr="003F071C">
        <w:rPr>
          <w:rFonts w:ascii="Garamond" w:hAnsi="Garamond" w:cstheme="minorBidi"/>
          <w:b/>
          <w:bCs/>
        </w:rPr>
        <w:t>inscrire</w:t>
      </w:r>
      <w:proofErr w:type="spellEnd"/>
      <w:r w:rsidRPr="003F071C">
        <w:rPr>
          <w:rFonts w:ascii="Garamond" w:hAnsi="Garamond" w:cstheme="minorBidi"/>
          <w:b/>
          <w:bCs/>
        </w:rPr>
        <w:t xml:space="preserve"> à l’U.C.A. </w:t>
      </w:r>
      <w:r w:rsidR="003F071C" w:rsidRPr="003F071C">
        <w:rPr>
          <w:rFonts w:ascii="Garamond" w:hAnsi="Garamond" w:cstheme="minorBidi"/>
          <w:b/>
          <w:bCs/>
        </w:rPr>
        <w:t xml:space="preserve">en ligne sur </w:t>
      </w:r>
      <w:hyperlink r:id="rId13" w:history="1">
        <w:r w:rsidR="003F071C" w:rsidRPr="003F071C">
          <w:rPr>
            <w:rFonts w:ascii="Garamond" w:hAnsi="Garamond" w:cstheme="minorBidi"/>
            <w:b/>
            <w:bCs/>
            <w:color w:val="2F5496" w:themeColor="accent1" w:themeShade="BF"/>
          </w:rPr>
          <w:t>www.uca.fr</w:t>
        </w:r>
      </w:hyperlink>
      <w:r w:rsidRPr="003F071C">
        <w:rPr>
          <w:rFonts w:ascii="Garamond" w:hAnsi="Garamond" w:cstheme="minorBidi"/>
          <w:bCs/>
        </w:rPr>
        <w:t xml:space="preserve"> et</w:t>
      </w:r>
      <w:r>
        <w:rPr>
          <w:rFonts w:ascii="Garamond" w:hAnsi="Garamond" w:cstheme="minorBidi"/>
          <w:bCs/>
        </w:rPr>
        <w:t xml:space="preserve"> </w:t>
      </w:r>
      <w:r w:rsidR="00DC08D4" w:rsidRPr="0042393C">
        <w:rPr>
          <w:rFonts w:ascii="Garamond" w:hAnsi="Garamond" w:cstheme="minorBidi"/>
          <w:bCs/>
        </w:rPr>
        <w:t xml:space="preserve">transmettre </w:t>
      </w:r>
      <w:r w:rsidR="00977892">
        <w:rPr>
          <w:rFonts w:ascii="Garamond" w:hAnsi="Garamond" w:cstheme="minorBidi"/>
          <w:bCs/>
        </w:rPr>
        <w:t>l</w:t>
      </w:r>
      <w:r w:rsidR="00DC08D4" w:rsidRPr="0042393C">
        <w:rPr>
          <w:rFonts w:ascii="Garamond" w:hAnsi="Garamond" w:cstheme="minorBidi"/>
          <w:bCs/>
        </w:rPr>
        <w:t xml:space="preserve">es pièces justificatives </w:t>
      </w:r>
      <w:r w:rsidR="00977892">
        <w:rPr>
          <w:rFonts w:ascii="Garamond" w:hAnsi="Garamond" w:cstheme="minorBidi"/>
          <w:bCs/>
        </w:rPr>
        <w:t xml:space="preserve">ci-dessous, </w:t>
      </w:r>
      <w:r w:rsidR="00DC08D4" w:rsidRPr="0042393C">
        <w:rPr>
          <w:rFonts w:ascii="Garamond" w:hAnsi="Garamond" w:cstheme="minorBidi"/>
          <w:bCs/>
        </w:rPr>
        <w:t>sous forme dématérialisée</w:t>
      </w:r>
      <w:r w:rsidR="003F54ED">
        <w:rPr>
          <w:rFonts w:ascii="Garamond" w:hAnsi="Garamond" w:cstheme="minorBidi"/>
          <w:bCs/>
        </w:rPr>
        <w:t> :</w:t>
      </w:r>
    </w:p>
    <w:p w:rsidR="00DC08D4" w:rsidRPr="00DC08D4" w:rsidRDefault="00DC08D4" w:rsidP="003F54ED">
      <w:pPr>
        <w:spacing w:before="100" w:beforeAutospacing="1" w:after="100" w:afterAutospacing="1" w:line="240" w:lineRule="auto"/>
        <w:ind w:left="1560"/>
        <w:outlineLvl w:val="1"/>
        <w:rPr>
          <w:rFonts w:ascii="Garamond" w:hAnsi="Garamond"/>
          <w:bCs/>
          <w:color w:val="000000"/>
          <w:sz w:val="24"/>
          <w:szCs w:val="24"/>
        </w:rPr>
      </w:pPr>
      <w:r w:rsidRPr="002D13C4">
        <w:rPr>
          <w:rFonts w:ascii="Garamond" w:hAnsi="Garamond"/>
          <w:bCs/>
          <w:color w:val="000000"/>
          <w:sz w:val="24"/>
          <w:szCs w:val="24"/>
          <w:u w:val="single"/>
        </w:rPr>
        <w:t>État civil</w:t>
      </w:r>
      <w:r w:rsidR="003F54ED">
        <w:rPr>
          <w:rFonts w:ascii="Garamond" w:hAnsi="Garamond"/>
          <w:bCs/>
          <w:color w:val="000000"/>
          <w:sz w:val="24"/>
          <w:szCs w:val="24"/>
        </w:rPr>
        <w:t> :</w:t>
      </w:r>
    </w:p>
    <w:p w:rsidR="00DC08D4" w:rsidRPr="00DC08D4" w:rsidRDefault="00DC08D4" w:rsidP="003F54ED">
      <w:pPr>
        <w:numPr>
          <w:ilvl w:val="0"/>
          <w:numId w:val="34"/>
        </w:numPr>
        <w:spacing w:before="100" w:beforeAutospacing="1" w:after="100" w:afterAutospacing="1" w:line="240" w:lineRule="auto"/>
        <w:ind w:left="1560" w:firstLine="0"/>
        <w:rPr>
          <w:rFonts w:ascii="Garamond" w:hAnsi="Garamond"/>
          <w:bCs/>
          <w:color w:val="000000"/>
          <w:sz w:val="24"/>
          <w:szCs w:val="24"/>
        </w:rPr>
      </w:pPr>
      <w:r w:rsidRPr="00DC08D4">
        <w:rPr>
          <w:rFonts w:ascii="Garamond" w:hAnsi="Garamond"/>
          <w:bCs/>
          <w:color w:val="000000"/>
          <w:sz w:val="24"/>
          <w:szCs w:val="24"/>
        </w:rPr>
        <w:t>Etudiant ressortissant européen : un document officiel d’identité.</w:t>
      </w:r>
    </w:p>
    <w:p w:rsidR="00DC08D4" w:rsidRPr="00DC08D4" w:rsidRDefault="00CF20E8" w:rsidP="003F54ED">
      <w:pPr>
        <w:numPr>
          <w:ilvl w:val="0"/>
          <w:numId w:val="34"/>
        </w:numPr>
        <w:spacing w:before="100" w:beforeAutospacing="1" w:after="100" w:afterAutospacing="1" w:line="240" w:lineRule="auto"/>
        <w:ind w:left="1560" w:firstLine="0"/>
        <w:rPr>
          <w:rFonts w:ascii="Garamond" w:hAnsi="Garamond"/>
          <w:bCs/>
          <w:color w:val="000000"/>
          <w:sz w:val="24"/>
          <w:szCs w:val="24"/>
        </w:rPr>
      </w:pPr>
      <w:r>
        <w:rPr>
          <w:rFonts w:ascii="Garamond" w:hAnsi="Garamond"/>
          <w:bCs/>
          <w:color w:val="000000"/>
          <w:sz w:val="24"/>
          <w:szCs w:val="24"/>
        </w:rPr>
        <w:t>Etudiant hors Europe : e</w:t>
      </w:r>
      <w:r w:rsidR="00DC08D4" w:rsidRPr="00DC08D4">
        <w:rPr>
          <w:rFonts w:ascii="Garamond" w:hAnsi="Garamond"/>
          <w:bCs/>
          <w:color w:val="000000"/>
          <w:sz w:val="24"/>
          <w:szCs w:val="24"/>
        </w:rPr>
        <w:t xml:space="preserve">xtrait de l’acte de naissance ou photocopie du </w:t>
      </w:r>
      <w:r>
        <w:rPr>
          <w:rFonts w:ascii="Garamond" w:hAnsi="Garamond"/>
          <w:bCs/>
          <w:color w:val="000000"/>
          <w:sz w:val="24"/>
          <w:szCs w:val="24"/>
        </w:rPr>
        <w:t>l</w:t>
      </w:r>
      <w:r w:rsidR="00DC08D4" w:rsidRPr="00DC08D4">
        <w:rPr>
          <w:rFonts w:ascii="Garamond" w:hAnsi="Garamond"/>
          <w:bCs/>
          <w:color w:val="000000"/>
          <w:sz w:val="24"/>
          <w:szCs w:val="24"/>
        </w:rPr>
        <w:t>ivret de famille avec filiation.</w:t>
      </w:r>
    </w:p>
    <w:p w:rsidR="00DC08D4" w:rsidRPr="00DC08D4" w:rsidRDefault="00DC08D4" w:rsidP="003F54ED">
      <w:pPr>
        <w:spacing w:before="100" w:beforeAutospacing="1" w:after="100" w:afterAutospacing="1" w:line="240" w:lineRule="auto"/>
        <w:ind w:left="1560"/>
        <w:outlineLvl w:val="1"/>
        <w:rPr>
          <w:rFonts w:ascii="Garamond" w:hAnsi="Garamond"/>
          <w:bCs/>
          <w:color w:val="000000"/>
          <w:sz w:val="24"/>
          <w:szCs w:val="24"/>
        </w:rPr>
      </w:pPr>
      <w:r w:rsidRPr="002D13C4">
        <w:rPr>
          <w:rFonts w:ascii="Garamond" w:hAnsi="Garamond"/>
          <w:bCs/>
          <w:color w:val="000000"/>
          <w:sz w:val="24"/>
          <w:szCs w:val="24"/>
          <w:u w:val="single"/>
        </w:rPr>
        <w:t>Titres et diplômes</w:t>
      </w:r>
      <w:r w:rsidR="003F54ED">
        <w:rPr>
          <w:rFonts w:ascii="Garamond" w:hAnsi="Garamond"/>
          <w:bCs/>
          <w:color w:val="000000"/>
          <w:sz w:val="24"/>
          <w:szCs w:val="24"/>
        </w:rPr>
        <w:t> :</w:t>
      </w:r>
    </w:p>
    <w:p w:rsidR="00DC08D4" w:rsidRPr="00DC08D4" w:rsidRDefault="003F54ED" w:rsidP="003F54ED">
      <w:pPr>
        <w:numPr>
          <w:ilvl w:val="0"/>
          <w:numId w:val="35"/>
        </w:numPr>
        <w:spacing w:before="100" w:beforeAutospacing="1" w:after="100" w:afterAutospacing="1" w:line="240" w:lineRule="auto"/>
        <w:ind w:left="1560" w:firstLine="0"/>
        <w:rPr>
          <w:rFonts w:ascii="Garamond" w:hAnsi="Garamond"/>
          <w:bCs/>
          <w:color w:val="000000"/>
          <w:sz w:val="24"/>
          <w:szCs w:val="24"/>
        </w:rPr>
      </w:pPr>
      <w:r w:rsidRPr="004A5634">
        <w:rPr>
          <w:rFonts w:ascii="Garamond" w:hAnsi="Garamond"/>
          <w:bCs/>
          <w:color w:val="000000"/>
          <w:sz w:val="24"/>
          <w:szCs w:val="24"/>
          <w:u w:val="single"/>
        </w:rPr>
        <w:t>D</w:t>
      </w:r>
      <w:r w:rsidR="00DC08D4" w:rsidRPr="004A5634">
        <w:rPr>
          <w:rFonts w:ascii="Garamond" w:hAnsi="Garamond"/>
          <w:bCs/>
          <w:color w:val="000000"/>
          <w:sz w:val="24"/>
          <w:szCs w:val="24"/>
          <w:u w:val="single"/>
        </w:rPr>
        <w:t>ocuments certifiés conformes</w:t>
      </w:r>
      <w:r w:rsidR="00DC08D4" w:rsidRPr="00DC08D4">
        <w:rPr>
          <w:rFonts w:ascii="Garamond" w:hAnsi="Garamond"/>
          <w:bCs/>
          <w:color w:val="000000"/>
          <w:sz w:val="24"/>
          <w:szCs w:val="24"/>
        </w:rPr>
        <w:t xml:space="preserve"> : </w:t>
      </w:r>
    </w:p>
    <w:p w:rsidR="00DC08D4" w:rsidRPr="00DC08D4" w:rsidRDefault="00DC08D4" w:rsidP="003F54ED">
      <w:pPr>
        <w:numPr>
          <w:ilvl w:val="1"/>
          <w:numId w:val="35"/>
        </w:numPr>
        <w:spacing w:before="100" w:beforeAutospacing="1" w:after="100" w:afterAutospacing="1" w:line="240" w:lineRule="auto"/>
        <w:ind w:left="1560" w:firstLine="0"/>
        <w:rPr>
          <w:rFonts w:ascii="Garamond" w:hAnsi="Garamond"/>
          <w:bCs/>
          <w:color w:val="000000"/>
          <w:sz w:val="24"/>
          <w:szCs w:val="24"/>
        </w:rPr>
      </w:pPr>
      <w:proofErr w:type="gramStart"/>
      <w:r w:rsidRPr="00DC08D4">
        <w:rPr>
          <w:rFonts w:ascii="Garamond" w:hAnsi="Garamond"/>
          <w:bCs/>
          <w:color w:val="000000"/>
          <w:sz w:val="24"/>
          <w:szCs w:val="24"/>
        </w:rPr>
        <w:t>diplômes</w:t>
      </w:r>
      <w:proofErr w:type="gramEnd"/>
      <w:r w:rsidRPr="00DC08D4">
        <w:rPr>
          <w:rFonts w:ascii="Garamond" w:hAnsi="Garamond"/>
          <w:bCs/>
          <w:color w:val="000000"/>
          <w:sz w:val="24"/>
          <w:szCs w:val="24"/>
        </w:rPr>
        <w:t xml:space="preserve"> obtenus,</w:t>
      </w:r>
    </w:p>
    <w:p w:rsidR="00DC08D4" w:rsidRPr="00DC08D4" w:rsidRDefault="00DC08D4" w:rsidP="003F54ED">
      <w:pPr>
        <w:numPr>
          <w:ilvl w:val="1"/>
          <w:numId w:val="35"/>
        </w:numPr>
        <w:spacing w:before="100" w:beforeAutospacing="1" w:after="100" w:afterAutospacing="1" w:line="240" w:lineRule="auto"/>
        <w:ind w:left="1560" w:firstLine="0"/>
        <w:rPr>
          <w:rFonts w:ascii="Garamond" w:hAnsi="Garamond"/>
          <w:bCs/>
          <w:color w:val="000000"/>
          <w:sz w:val="24"/>
          <w:szCs w:val="24"/>
        </w:rPr>
      </w:pPr>
      <w:proofErr w:type="gramStart"/>
      <w:r w:rsidRPr="00DC08D4">
        <w:rPr>
          <w:rFonts w:ascii="Garamond" w:hAnsi="Garamond"/>
          <w:bCs/>
          <w:color w:val="000000"/>
          <w:sz w:val="24"/>
          <w:szCs w:val="24"/>
        </w:rPr>
        <w:t>relevés</w:t>
      </w:r>
      <w:proofErr w:type="gramEnd"/>
      <w:r w:rsidRPr="00DC08D4">
        <w:rPr>
          <w:rFonts w:ascii="Garamond" w:hAnsi="Garamond"/>
          <w:bCs/>
          <w:color w:val="000000"/>
          <w:sz w:val="24"/>
          <w:szCs w:val="24"/>
        </w:rPr>
        <w:t xml:space="preserve"> de notes détaillés des diplômes obtenus,</w:t>
      </w:r>
    </w:p>
    <w:p w:rsidR="00DC08D4" w:rsidRPr="00DC08D4" w:rsidRDefault="00DC08D4" w:rsidP="003F54ED">
      <w:pPr>
        <w:numPr>
          <w:ilvl w:val="1"/>
          <w:numId w:val="35"/>
        </w:numPr>
        <w:spacing w:before="100" w:beforeAutospacing="1" w:after="100" w:afterAutospacing="1" w:line="240" w:lineRule="auto"/>
        <w:ind w:left="1560" w:firstLine="0"/>
        <w:rPr>
          <w:rFonts w:ascii="Garamond" w:hAnsi="Garamond"/>
          <w:bCs/>
          <w:color w:val="000000"/>
          <w:sz w:val="24"/>
          <w:szCs w:val="24"/>
        </w:rPr>
      </w:pPr>
      <w:proofErr w:type="gramStart"/>
      <w:r w:rsidRPr="00DC08D4">
        <w:rPr>
          <w:rFonts w:ascii="Garamond" w:hAnsi="Garamond"/>
          <w:bCs/>
          <w:color w:val="000000"/>
          <w:sz w:val="24"/>
          <w:szCs w:val="24"/>
        </w:rPr>
        <w:t>relevé</w:t>
      </w:r>
      <w:proofErr w:type="gramEnd"/>
      <w:r w:rsidRPr="00DC08D4">
        <w:rPr>
          <w:rFonts w:ascii="Garamond" w:hAnsi="Garamond"/>
          <w:bCs/>
          <w:color w:val="000000"/>
          <w:sz w:val="24"/>
          <w:szCs w:val="24"/>
        </w:rPr>
        <w:t xml:space="preserve"> de notes de l’année en cours.</w:t>
      </w:r>
    </w:p>
    <w:p w:rsidR="00DC08D4" w:rsidRPr="00DC08D4" w:rsidRDefault="003F54ED" w:rsidP="003F54ED">
      <w:pPr>
        <w:numPr>
          <w:ilvl w:val="0"/>
          <w:numId w:val="35"/>
        </w:numPr>
        <w:spacing w:before="100" w:beforeAutospacing="1" w:after="100" w:afterAutospacing="1" w:line="240" w:lineRule="auto"/>
        <w:ind w:left="1560" w:firstLine="0"/>
        <w:rPr>
          <w:rFonts w:ascii="Garamond" w:hAnsi="Garamond"/>
          <w:bCs/>
          <w:color w:val="000000"/>
          <w:sz w:val="24"/>
          <w:szCs w:val="24"/>
        </w:rPr>
      </w:pPr>
      <w:r w:rsidRPr="004A5634">
        <w:rPr>
          <w:rFonts w:ascii="Garamond" w:hAnsi="Garamond"/>
          <w:bCs/>
          <w:color w:val="000000"/>
          <w:sz w:val="24"/>
          <w:szCs w:val="24"/>
          <w:u w:val="single"/>
        </w:rPr>
        <w:t>T</w:t>
      </w:r>
      <w:r w:rsidR="00DC08D4" w:rsidRPr="004A5634">
        <w:rPr>
          <w:rFonts w:ascii="Garamond" w:hAnsi="Garamond"/>
          <w:bCs/>
          <w:color w:val="000000"/>
          <w:sz w:val="24"/>
          <w:szCs w:val="24"/>
          <w:u w:val="single"/>
        </w:rPr>
        <w:t>raductions faites par un traducteur assermenté par l’État français</w:t>
      </w:r>
      <w:r w:rsidR="00DC08D4" w:rsidRPr="00DC08D4">
        <w:rPr>
          <w:rFonts w:ascii="Garamond" w:hAnsi="Garamond"/>
          <w:bCs/>
          <w:color w:val="000000"/>
          <w:sz w:val="24"/>
          <w:szCs w:val="24"/>
        </w:rPr>
        <w:t xml:space="preserve"> </w:t>
      </w:r>
      <w:r w:rsidR="00977892">
        <w:rPr>
          <w:rFonts w:ascii="Garamond" w:hAnsi="Garamond"/>
          <w:bCs/>
          <w:color w:val="000000"/>
          <w:sz w:val="24"/>
          <w:szCs w:val="24"/>
        </w:rPr>
        <w:t xml:space="preserve">de vos </w:t>
      </w:r>
      <w:r w:rsidR="00DC08D4" w:rsidRPr="00DC08D4">
        <w:rPr>
          <w:rFonts w:ascii="Garamond" w:hAnsi="Garamond"/>
          <w:bCs/>
          <w:color w:val="000000"/>
          <w:sz w:val="24"/>
          <w:szCs w:val="24"/>
        </w:rPr>
        <w:t xml:space="preserve">: </w:t>
      </w:r>
    </w:p>
    <w:p w:rsidR="00DC08D4" w:rsidRPr="00DC08D4" w:rsidRDefault="00DC08D4" w:rsidP="003F54ED">
      <w:pPr>
        <w:numPr>
          <w:ilvl w:val="1"/>
          <w:numId w:val="35"/>
        </w:numPr>
        <w:spacing w:before="100" w:beforeAutospacing="1" w:after="100" w:afterAutospacing="1" w:line="240" w:lineRule="auto"/>
        <w:ind w:left="1560" w:firstLine="0"/>
        <w:rPr>
          <w:rFonts w:ascii="Garamond" w:hAnsi="Garamond"/>
          <w:bCs/>
          <w:color w:val="000000"/>
          <w:sz w:val="24"/>
          <w:szCs w:val="24"/>
        </w:rPr>
      </w:pPr>
      <w:proofErr w:type="gramStart"/>
      <w:r w:rsidRPr="00DC08D4">
        <w:rPr>
          <w:rFonts w:ascii="Garamond" w:hAnsi="Garamond"/>
          <w:bCs/>
          <w:color w:val="000000"/>
          <w:sz w:val="24"/>
          <w:szCs w:val="24"/>
        </w:rPr>
        <w:t>diplômes</w:t>
      </w:r>
      <w:proofErr w:type="gramEnd"/>
      <w:r w:rsidRPr="00DC08D4">
        <w:rPr>
          <w:rFonts w:ascii="Garamond" w:hAnsi="Garamond"/>
          <w:bCs/>
          <w:color w:val="000000"/>
          <w:sz w:val="24"/>
          <w:szCs w:val="24"/>
        </w:rPr>
        <w:t xml:space="preserve"> obtenus,</w:t>
      </w:r>
    </w:p>
    <w:p w:rsidR="00DC08D4" w:rsidRPr="00DC08D4" w:rsidRDefault="00DC08D4" w:rsidP="003F54ED">
      <w:pPr>
        <w:numPr>
          <w:ilvl w:val="1"/>
          <w:numId w:val="35"/>
        </w:numPr>
        <w:spacing w:before="100" w:beforeAutospacing="1" w:after="100" w:afterAutospacing="1" w:line="240" w:lineRule="auto"/>
        <w:ind w:left="1560" w:firstLine="0"/>
        <w:rPr>
          <w:rFonts w:ascii="Garamond" w:hAnsi="Garamond"/>
          <w:bCs/>
          <w:color w:val="000000"/>
          <w:sz w:val="24"/>
          <w:szCs w:val="24"/>
        </w:rPr>
      </w:pPr>
      <w:proofErr w:type="gramStart"/>
      <w:r w:rsidRPr="00DC08D4">
        <w:rPr>
          <w:rFonts w:ascii="Garamond" w:hAnsi="Garamond"/>
          <w:bCs/>
          <w:color w:val="000000"/>
          <w:sz w:val="24"/>
          <w:szCs w:val="24"/>
        </w:rPr>
        <w:t>relevés</w:t>
      </w:r>
      <w:proofErr w:type="gramEnd"/>
      <w:r w:rsidRPr="00DC08D4">
        <w:rPr>
          <w:rFonts w:ascii="Garamond" w:hAnsi="Garamond"/>
          <w:bCs/>
          <w:color w:val="000000"/>
          <w:sz w:val="24"/>
          <w:szCs w:val="24"/>
        </w:rPr>
        <w:t xml:space="preserve"> de notes détaillés des diplômes obtenus,</w:t>
      </w:r>
    </w:p>
    <w:p w:rsidR="00DC08D4" w:rsidRPr="00DC08D4" w:rsidRDefault="00DC08D4" w:rsidP="003F54ED">
      <w:pPr>
        <w:numPr>
          <w:ilvl w:val="1"/>
          <w:numId w:val="35"/>
        </w:numPr>
        <w:spacing w:before="100" w:beforeAutospacing="1" w:after="100" w:afterAutospacing="1" w:line="240" w:lineRule="auto"/>
        <w:ind w:left="1560" w:firstLine="0"/>
        <w:rPr>
          <w:rFonts w:ascii="Garamond" w:hAnsi="Garamond"/>
          <w:bCs/>
          <w:color w:val="000000"/>
          <w:sz w:val="24"/>
          <w:szCs w:val="24"/>
        </w:rPr>
      </w:pPr>
      <w:proofErr w:type="gramStart"/>
      <w:r w:rsidRPr="00DC08D4">
        <w:rPr>
          <w:rFonts w:ascii="Garamond" w:hAnsi="Garamond"/>
          <w:bCs/>
          <w:color w:val="000000"/>
          <w:sz w:val="24"/>
          <w:szCs w:val="24"/>
        </w:rPr>
        <w:t>relevé</w:t>
      </w:r>
      <w:proofErr w:type="gramEnd"/>
      <w:r w:rsidRPr="00DC08D4">
        <w:rPr>
          <w:rFonts w:ascii="Garamond" w:hAnsi="Garamond"/>
          <w:bCs/>
          <w:color w:val="000000"/>
          <w:sz w:val="24"/>
          <w:szCs w:val="24"/>
        </w:rPr>
        <w:t xml:space="preserve"> de notes de l’année en cours.</w:t>
      </w:r>
    </w:p>
    <w:p w:rsidR="00DC08D4" w:rsidRPr="00DC08D4" w:rsidRDefault="00DC08D4" w:rsidP="003F54ED">
      <w:pPr>
        <w:numPr>
          <w:ilvl w:val="0"/>
          <w:numId w:val="35"/>
        </w:numPr>
        <w:spacing w:before="100" w:beforeAutospacing="1" w:after="100" w:afterAutospacing="1" w:line="240" w:lineRule="auto"/>
        <w:ind w:left="1560" w:firstLine="0"/>
        <w:rPr>
          <w:rFonts w:ascii="Garamond" w:hAnsi="Garamond"/>
          <w:bCs/>
          <w:color w:val="000000"/>
          <w:sz w:val="24"/>
          <w:szCs w:val="24"/>
        </w:rPr>
      </w:pPr>
      <w:proofErr w:type="gramStart"/>
      <w:r w:rsidRPr="004A5634">
        <w:rPr>
          <w:rFonts w:ascii="Garamond" w:hAnsi="Garamond"/>
          <w:bCs/>
          <w:color w:val="000000"/>
          <w:sz w:val="24"/>
          <w:szCs w:val="24"/>
          <w:u w:val="single"/>
        </w:rPr>
        <w:t>justificatif</w:t>
      </w:r>
      <w:proofErr w:type="gramEnd"/>
      <w:r w:rsidRPr="004A5634">
        <w:rPr>
          <w:rFonts w:ascii="Garamond" w:hAnsi="Garamond"/>
          <w:bCs/>
          <w:color w:val="000000"/>
          <w:sz w:val="24"/>
          <w:szCs w:val="24"/>
          <w:u w:val="single"/>
        </w:rPr>
        <w:t xml:space="preserve"> de niveau de langue française</w:t>
      </w:r>
      <w:r w:rsidRPr="00DC08D4">
        <w:rPr>
          <w:rFonts w:ascii="Garamond" w:hAnsi="Garamond"/>
          <w:bCs/>
          <w:color w:val="000000"/>
          <w:sz w:val="24"/>
          <w:szCs w:val="24"/>
        </w:rPr>
        <w:t xml:space="preserve"> (TCF, DALF, DELF, TEF = niveau B2 minimum).</w:t>
      </w:r>
    </w:p>
    <w:p w:rsidR="00DC08D4" w:rsidRPr="00DC08D4" w:rsidRDefault="00DC08D4" w:rsidP="00CF20E8">
      <w:pPr>
        <w:spacing w:after="0" w:line="240" w:lineRule="auto"/>
        <w:ind w:left="1560"/>
        <w:jc w:val="both"/>
        <w:rPr>
          <w:rFonts w:ascii="Garamond" w:hAnsi="Garamond"/>
          <w:bCs/>
          <w:color w:val="000000"/>
          <w:sz w:val="24"/>
          <w:szCs w:val="24"/>
        </w:rPr>
      </w:pPr>
      <w:r w:rsidRPr="0042393C">
        <w:rPr>
          <w:rFonts w:ascii="Garamond" w:hAnsi="Garamond"/>
          <w:bCs/>
          <w:color w:val="000000"/>
          <w:sz w:val="24"/>
          <w:szCs w:val="24"/>
        </w:rPr>
        <w:lastRenderedPageBreak/>
        <w:t xml:space="preserve">Les candidats titulaires du baccalauréat français, du baccalauréat européen, d’un titre français admis en dispense du baccalauréat par une réglementation nationale, du baccalauréat franco-allemand sont dispensés de la vérification du niveau linguistique. Sont également dispensés de la vérification du niveau linguistique : </w:t>
      </w:r>
    </w:p>
    <w:p w:rsidR="00DC08D4" w:rsidRPr="00DC08D4" w:rsidRDefault="006E40C4" w:rsidP="00CF20E8">
      <w:pPr>
        <w:numPr>
          <w:ilvl w:val="0"/>
          <w:numId w:val="36"/>
        </w:numPr>
        <w:spacing w:before="100" w:beforeAutospacing="1" w:after="100" w:afterAutospacing="1" w:line="240" w:lineRule="auto"/>
        <w:ind w:left="1560" w:firstLine="0"/>
        <w:jc w:val="both"/>
        <w:rPr>
          <w:rFonts w:ascii="Garamond" w:hAnsi="Garamond"/>
          <w:bCs/>
          <w:color w:val="000000"/>
          <w:sz w:val="24"/>
          <w:szCs w:val="24"/>
        </w:rPr>
      </w:pPr>
      <w:r w:rsidRPr="00DC08D4">
        <w:rPr>
          <w:rFonts w:ascii="Garamond" w:hAnsi="Garamond"/>
          <w:bCs/>
          <w:color w:val="000000"/>
          <w:sz w:val="24"/>
          <w:szCs w:val="24"/>
        </w:rPr>
        <w:t>Les</w:t>
      </w:r>
      <w:r w:rsidR="00DC08D4" w:rsidRPr="00DC08D4">
        <w:rPr>
          <w:rFonts w:ascii="Garamond" w:hAnsi="Garamond"/>
          <w:bCs/>
          <w:color w:val="000000"/>
          <w:sz w:val="24"/>
          <w:szCs w:val="24"/>
        </w:rPr>
        <w:t xml:space="preserve"> ressortissants des États où le français est la langue officielle à titre exclusif,</w:t>
      </w:r>
    </w:p>
    <w:p w:rsidR="00DC08D4" w:rsidRPr="00DC08D4" w:rsidRDefault="006E40C4" w:rsidP="00CF20E8">
      <w:pPr>
        <w:numPr>
          <w:ilvl w:val="0"/>
          <w:numId w:val="36"/>
        </w:numPr>
        <w:spacing w:before="100" w:beforeAutospacing="1" w:after="100" w:afterAutospacing="1" w:line="240" w:lineRule="auto"/>
        <w:ind w:left="1560" w:firstLine="0"/>
        <w:jc w:val="both"/>
        <w:rPr>
          <w:rFonts w:ascii="Garamond" w:hAnsi="Garamond"/>
          <w:bCs/>
          <w:color w:val="000000"/>
          <w:sz w:val="24"/>
          <w:szCs w:val="24"/>
        </w:rPr>
      </w:pPr>
      <w:r w:rsidRPr="00DC08D4">
        <w:rPr>
          <w:rFonts w:ascii="Garamond" w:hAnsi="Garamond"/>
          <w:bCs/>
          <w:color w:val="000000"/>
          <w:sz w:val="24"/>
          <w:szCs w:val="24"/>
        </w:rPr>
        <w:t>Les</w:t>
      </w:r>
      <w:r w:rsidR="00DC08D4" w:rsidRPr="00DC08D4">
        <w:rPr>
          <w:rFonts w:ascii="Garamond" w:hAnsi="Garamond"/>
          <w:bCs/>
          <w:color w:val="000000"/>
          <w:sz w:val="24"/>
          <w:szCs w:val="24"/>
        </w:rPr>
        <w:t xml:space="preserve"> candidats résidant dans un pays où le français est la langue officielle à titre exclusif et titulaires d’un diplôme de fin d’études secondaires d’un pays où le français est la langue officielle à titre exclusif,</w:t>
      </w:r>
    </w:p>
    <w:p w:rsidR="00DC08D4" w:rsidRPr="00DC08D4" w:rsidRDefault="006E40C4" w:rsidP="00CF20E8">
      <w:pPr>
        <w:numPr>
          <w:ilvl w:val="0"/>
          <w:numId w:val="36"/>
        </w:numPr>
        <w:spacing w:before="100" w:beforeAutospacing="1" w:after="100" w:afterAutospacing="1" w:line="240" w:lineRule="auto"/>
        <w:ind w:left="1560" w:firstLine="0"/>
        <w:jc w:val="both"/>
        <w:rPr>
          <w:rFonts w:ascii="Garamond" w:hAnsi="Garamond"/>
          <w:bCs/>
          <w:color w:val="000000"/>
          <w:sz w:val="24"/>
          <w:szCs w:val="24"/>
        </w:rPr>
      </w:pPr>
      <w:r w:rsidRPr="00DC08D4">
        <w:rPr>
          <w:rFonts w:ascii="Garamond" w:hAnsi="Garamond"/>
          <w:bCs/>
          <w:color w:val="000000"/>
          <w:sz w:val="24"/>
          <w:szCs w:val="24"/>
        </w:rPr>
        <w:t>Les</w:t>
      </w:r>
      <w:r w:rsidR="00DC08D4" w:rsidRPr="00DC08D4">
        <w:rPr>
          <w:rFonts w:ascii="Garamond" w:hAnsi="Garamond"/>
          <w:bCs/>
          <w:color w:val="000000"/>
          <w:sz w:val="24"/>
          <w:szCs w:val="24"/>
        </w:rPr>
        <w:t xml:space="preserve"> candidats, qu’ils soient ressortissants d’un pays ou résidents dans un pays où le français n’est pas la seule langue officielle, dont les études secondaires se sont déroulées, en majeure partie, en français.</w:t>
      </w:r>
    </w:p>
    <w:p w:rsidR="00DC08D4" w:rsidRPr="00DC08D4" w:rsidRDefault="00DC08D4" w:rsidP="00CF20E8">
      <w:pPr>
        <w:spacing w:after="0" w:line="240" w:lineRule="auto"/>
        <w:ind w:left="1559"/>
        <w:outlineLvl w:val="1"/>
        <w:rPr>
          <w:rFonts w:ascii="Garamond" w:hAnsi="Garamond"/>
          <w:bCs/>
          <w:color w:val="000000"/>
          <w:sz w:val="24"/>
          <w:szCs w:val="24"/>
        </w:rPr>
      </w:pPr>
      <w:r w:rsidRPr="002D13C4">
        <w:rPr>
          <w:rFonts w:ascii="Garamond" w:hAnsi="Garamond"/>
          <w:bCs/>
          <w:color w:val="000000"/>
          <w:sz w:val="24"/>
          <w:szCs w:val="24"/>
          <w:u w:val="single"/>
        </w:rPr>
        <w:t>Autres pièces à fournir</w:t>
      </w:r>
      <w:r w:rsidR="00DA3880">
        <w:rPr>
          <w:rFonts w:ascii="Garamond" w:hAnsi="Garamond"/>
          <w:bCs/>
          <w:color w:val="000000"/>
          <w:sz w:val="24"/>
          <w:szCs w:val="24"/>
        </w:rPr>
        <w:t> :</w:t>
      </w:r>
    </w:p>
    <w:p w:rsidR="00F91E14" w:rsidRDefault="00DC08D4" w:rsidP="003C251F">
      <w:pPr>
        <w:numPr>
          <w:ilvl w:val="0"/>
          <w:numId w:val="37"/>
        </w:numPr>
        <w:spacing w:before="100" w:beforeAutospacing="1" w:after="100" w:afterAutospacing="1" w:line="240" w:lineRule="auto"/>
        <w:ind w:left="1560" w:firstLine="0"/>
        <w:rPr>
          <w:rFonts w:ascii="Garamond" w:hAnsi="Garamond"/>
          <w:bCs/>
          <w:color w:val="000000"/>
          <w:sz w:val="24"/>
          <w:szCs w:val="24"/>
        </w:rPr>
      </w:pPr>
      <w:r w:rsidRPr="00F91E14">
        <w:rPr>
          <w:rFonts w:ascii="Garamond" w:hAnsi="Garamond"/>
          <w:bCs/>
          <w:color w:val="000000"/>
          <w:sz w:val="24"/>
          <w:szCs w:val="24"/>
        </w:rPr>
        <w:t>Photo d’identité récente,</w:t>
      </w:r>
    </w:p>
    <w:p w:rsidR="00DC08D4" w:rsidRPr="00F91E14" w:rsidRDefault="00F91E14" w:rsidP="003C251F">
      <w:pPr>
        <w:numPr>
          <w:ilvl w:val="0"/>
          <w:numId w:val="37"/>
        </w:numPr>
        <w:spacing w:before="100" w:beforeAutospacing="1" w:after="100" w:afterAutospacing="1" w:line="240" w:lineRule="auto"/>
        <w:ind w:left="1560" w:firstLine="0"/>
        <w:rPr>
          <w:rFonts w:ascii="Garamond" w:hAnsi="Garamond"/>
          <w:bCs/>
          <w:color w:val="000000"/>
          <w:sz w:val="24"/>
          <w:szCs w:val="24"/>
        </w:rPr>
      </w:pPr>
      <w:r>
        <w:rPr>
          <w:rFonts w:ascii="Garamond" w:hAnsi="Garamond"/>
          <w:bCs/>
          <w:color w:val="000000"/>
          <w:sz w:val="24"/>
          <w:szCs w:val="24"/>
        </w:rPr>
        <w:t xml:space="preserve">Règlement des droits d’inscription </w:t>
      </w:r>
      <w:r w:rsidR="006E40C4">
        <w:rPr>
          <w:rFonts w:ascii="Garamond" w:hAnsi="Garamond"/>
          <w:bCs/>
          <w:color w:val="000000"/>
          <w:sz w:val="24"/>
          <w:szCs w:val="24"/>
        </w:rPr>
        <w:t>universitaire</w:t>
      </w:r>
      <w:r w:rsidR="004A5634">
        <w:rPr>
          <w:rFonts w:ascii="Garamond" w:hAnsi="Garamond"/>
          <w:bCs/>
          <w:color w:val="000000"/>
          <w:sz w:val="24"/>
          <w:szCs w:val="24"/>
        </w:rPr>
        <w:t xml:space="preserve">s ; </w:t>
      </w:r>
      <w:r w:rsidR="006E40C4">
        <w:rPr>
          <w:rFonts w:ascii="Garamond" w:hAnsi="Garamond"/>
          <w:bCs/>
          <w:color w:val="000000"/>
          <w:sz w:val="24"/>
          <w:szCs w:val="24"/>
        </w:rPr>
        <w:t>s</w:t>
      </w:r>
      <w:r w:rsidR="006E40C4" w:rsidRPr="00F91E14">
        <w:rPr>
          <w:rFonts w:ascii="Garamond" w:hAnsi="Garamond"/>
          <w:bCs/>
          <w:color w:val="000000"/>
          <w:sz w:val="24"/>
          <w:szCs w:val="24"/>
        </w:rPr>
        <w:t>i</w:t>
      </w:r>
      <w:r w:rsidR="00DC08D4" w:rsidRPr="00F91E14">
        <w:rPr>
          <w:rFonts w:ascii="Garamond" w:hAnsi="Garamond"/>
          <w:bCs/>
          <w:color w:val="000000"/>
          <w:sz w:val="24"/>
          <w:szCs w:val="24"/>
        </w:rPr>
        <w:t xml:space="preserve"> impossibilité de payer en ligne : paiement par chèque </w:t>
      </w:r>
      <w:r w:rsidR="00DA3880" w:rsidRPr="00F91E14">
        <w:rPr>
          <w:rFonts w:ascii="Garamond" w:hAnsi="Garamond"/>
          <w:bCs/>
          <w:color w:val="000000"/>
          <w:sz w:val="24"/>
          <w:szCs w:val="24"/>
        </w:rPr>
        <w:t xml:space="preserve">(à défaut, renseignez-vous </w:t>
      </w:r>
      <w:r w:rsidR="00DC08D4" w:rsidRPr="00F91E14">
        <w:rPr>
          <w:rFonts w:ascii="Garamond" w:hAnsi="Garamond"/>
          <w:bCs/>
          <w:color w:val="000000"/>
          <w:sz w:val="24"/>
          <w:szCs w:val="24"/>
        </w:rPr>
        <w:t>auprès de l</w:t>
      </w:r>
      <w:r w:rsidR="00DA3880" w:rsidRPr="00F91E14">
        <w:rPr>
          <w:rFonts w:ascii="Garamond" w:hAnsi="Garamond"/>
          <w:bCs/>
          <w:color w:val="000000"/>
          <w:sz w:val="24"/>
          <w:szCs w:val="24"/>
        </w:rPr>
        <w:t>’ESEPAC)</w:t>
      </w:r>
      <w:r w:rsidR="00DC08D4" w:rsidRPr="00F91E14">
        <w:rPr>
          <w:rFonts w:ascii="Garamond" w:hAnsi="Garamond"/>
          <w:bCs/>
          <w:color w:val="000000"/>
          <w:sz w:val="24"/>
          <w:szCs w:val="24"/>
        </w:rPr>
        <w:t>.</w:t>
      </w:r>
    </w:p>
    <w:p w:rsidR="00F75B1C" w:rsidRDefault="00F75B1C" w:rsidP="00F75B1C">
      <w:pPr>
        <w:spacing w:before="100" w:beforeAutospacing="1" w:after="100" w:afterAutospacing="1" w:line="240" w:lineRule="auto"/>
        <w:ind w:left="1560"/>
        <w:rPr>
          <w:rFonts w:ascii="Garamond" w:hAnsi="Garamond"/>
          <w:bCs/>
          <w:color w:val="000000"/>
          <w:sz w:val="24"/>
          <w:szCs w:val="24"/>
        </w:rPr>
      </w:pPr>
    </w:p>
    <w:p w:rsidR="00F75B1C" w:rsidRDefault="00F75B1C" w:rsidP="000939C4">
      <w:pPr>
        <w:pStyle w:val="Default"/>
        <w:numPr>
          <w:ilvl w:val="0"/>
          <w:numId w:val="7"/>
        </w:numPr>
        <w:spacing w:after="200"/>
        <w:rPr>
          <w:rFonts w:ascii="Garamond" w:hAnsi="Garamond"/>
          <w:b/>
          <w:color w:val="2F5496" w:themeColor="accent1" w:themeShade="BF"/>
        </w:rPr>
      </w:pPr>
      <w:r>
        <w:rPr>
          <w:rFonts w:ascii="Garamond" w:hAnsi="Garamond"/>
          <w:b/>
          <w:color w:val="2F5496" w:themeColor="accent1" w:themeShade="BF"/>
        </w:rPr>
        <w:t>VOS DE</w:t>
      </w:r>
      <w:r w:rsidR="00325078">
        <w:rPr>
          <w:rFonts w:ascii="Garamond" w:hAnsi="Garamond"/>
          <w:b/>
          <w:color w:val="2F5496" w:themeColor="accent1" w:themeShade="BF"/>
        </w:rPr>
        <w:t>MARCHES AVANT DE VENIR EN FRANCE</w:t>
      </w:r>
    </w:p>
    <w:p w:rsidR="00E14CE8" w:rsidRPr="00325078" w:rsidRDefault="00E14CE8" w:rsidP="000939C4">
      <w:pPr>
        <w:pStyle w:val="Paragraphedeliste"/>
        <w:numPr>
          <w:ilvl w:val="1"/>
          <w:numId w:val="37"/>
        </w:numPr>
        <w:spacing w:after="200" w:line="240" w:lineRule="auto"/>
        <w:ind w:left="709" w:hanging="283"/>
        <w:rPr>
          <w:rFonts w:ascii="Garamond" w:eastAsia="Times New Roman" w:hAnsi="Garamond" w:cs="Arial"/>
          <w:b/>
          <w:bCs/>
          <w:color w:val="050505"/>
          <w:sz w:val="24"/>
          <w:szCs w:val="24"/>
          <w:lang w:eastAsia="fr-FR"/>
        </w:rPr>
      </w:pPr>
      <w:r w:rsidRPr="002D13C4">
        <w:rPr>
          <w:rFonts w:ascii="Garamond" w:eastAsia="Times New Roman" w:hAnsi="Garamond" w:cs="Arial"/>
          <w:b/>
          <w:bCs/>
          <w:color w:val="050505"/>
          <w:sz w:val="24"/>
          <w:szCs w:val="24"/>
          <w:u w:val="single"/>
          <w:lang w:eastAsia="fr-FR"/>
        </w:rPr>
        <w:t>Vous êtes ressortissant d’un pays de l’Union Européenne</w:t>
      </w:r>
      <w:r w:rsidR="00325078">
        <w:rPr>
          <w:rFonts w:ascii="Garamond" w:eastAsia="Times New Roman" w:hAnsi="Garamond" w:cs="Arial"/>
          <w:b/>
          <w:bCs/>
          <w:color w:val="050505"/>
          <w:sz w:val="24"/>
          <w:szCs w:val="24"/>
          <w:lang w:eastAsia="fr-FR"/>
        </w:rPr>
        <w:t> :</w:t>
      </w:r>
    </w:p>
    <w:p w:rsidR="00E14CE8" w:rsidRPr="00325078" w:rsidRDefault="00F75B1C" w:rsidP="00CF20E8">
      <w:pPr>
        <w:pStyle w:val="Paragraphedeliste"/>
        <w:spacing w:beforeAutospacing="1" w:after="300" w:line="540" w:lineRule="atLeast"/>
        <w:jc w:val="both"/>
        <w:rPr>
          <w:rFonts w:ascii="Garamond" w:eastAsia="Times New Roman" w:hAnsi="Garamond" w:cs="Arial"/>
          <w:b/>
          <w:bCs/>
          <w:color w:val="050505"/>
          <w:sz w:val="24"/>
          <w:szCs w:val="24"/>
          <w:lang w:eastAsia="fr-FR"/>
        </w:rPr>
      </w:pPr>
      <w:r w:rsidRPr="00325078">
        <w:rPr>
          <w:rFonts w:ascii="Garamond" w:eastAsia="Times New Roman" w:hAnsi="Garamond"/>
          <w:b/>
          <w:color w:val="050505"/>
          <w:sz w:val="24"/>
          <w:szCs w:val="24"/>
          <w:lang w:eastAsia="fr-FR"/>
        </w:rPr>
        <w:t>Vous n’avez pas à obtenir de v</w:t>
      </w:r>
      <w:r w:rsidR="00E14CE8" w:rsidRPr="00325078">
        <w:rPr>
          <w:rFonts w:ascii="Garamond" w:eastAsia="Times New Roman" w:hAnsi="Garamond"/>
          <w:b/>
          <w:color w:val="050505"/>
          <w:sz w:val="24"/>
          <w:szCs w:val="24"/>
          <w:lang w:eastAsia="fr-FR"/>
        </w:rPr>
        <w:t>isa</w:t>
      </w:r>
      <w:r w:rsidRPr="00325078">
        <w:rPr>
          <w:rFonts w:ascii="Garamond" w:eastAsia="Times New Roman" w:hAnsi="Garamond"/>
          <w:b/>
          <w:color w:val="050505"/>
          <w:sz w:val="24"/>
          <w:szCs w:val="24"/>
          <w:lang w:eastAsia="fr-FR"/>
        </w:rPr>
        <w:t xml:space="preserve"> ni à détenir de titre de séjour</w:t>
      </w:r>
      <w:r w:rsidR="00325078">
        <w:rPr>
          <w:rFonts w:ascii="Garamond" w:eastAsia="Times New Roman" w:hAnsi="Garamond"/>
          <w:b/>
          <w:color w:val="050505"/>
          <w:sz w:val="24"/>
          <w:szCs w:val="24"/>
          <w:lang w:eastAsia="fr-FR"/>
        </w:rPr>
        <w:t>.</w:t>
      </w:r>
    </w:p>
    <w:p w:rsidR="00F91E14" w:rsidRPr="00325078" w:rsidRDefault="00F75B1C" w:rsidP="00CF20E8">
      <w:pPr>
        <w:spacing w:before="300" w:line="240" w:lineRule="auto"/>
        <w:ind w:left="851"/>
        <w:jc w:val="both"/>
        <w:rPr>
          <w:rFonts w:ascii="Garamond" w:hAnsi="Garamond"/>
          <w:bCs/>
          <w:color w:val="000000"/>
          <w:sz w:val="24"/>
          <w:szCs w:val="24"/>
        </w:rPr>
      </w:pPr>
      <w:r w:rsidRPr="00325078">
        <w:rPr>
          <w:rFonts w:ascii="Garamond" w:hAnsi="Garamond"/>
          <w:bCs/>
          <w:color w:val="000000"/>
          <w:sz w:val="24"/>
          <w:szCs w:val="24"/>
        </w:rPr>
        <w:t>Cependant, si</w:t>
      </w:r>
      <w:r w:rsidR="00E14CE8" w:rsidRPr="00325078">
        <w:rPr>
          <w:rFonts w:ascii="Garamond" w:hAnsi="Garamond"/>
          <w:bCs/>
          <w:color w:val="000000"/>
          <w:sz w:val="24"/>
          <w:szCs w:val="24"/>
        </w:rPr>
        <w:t xml:space="preserve"> vous souhaitez </w:t>
      </w:r>
      <w:r w:rsidRPr="00325078">
        <w:rPr>
          <w:rFonts w:ascii="Garamond" w:hAnsi="Garamond"/>
          <w:bCs/>
          <w:color w:val="000000"/>
          <w:sz w:val="24"/>
          <w:szCs w:val="24"/>
        </w:rPr>
        <w:t xml:space="preserve">obtenir </w:t>
      </w:r>
      <w:r w:rsidR="00E14CE8" w:rsidRPr="00325078">
        <w:rPr>
          <w:rFonts w:ascii="Garamond" w:hAnsi="Garamond"/>
          <w:bCs/>
          <w:color w:val="000000"/>
          <w:sz w:val="24"/>
          <w:szCs w:val="24"/>
        </w:rPr>
        <w:t>un titre de séjour (non obligatoire), vous devez remplir un formulaire</w:t>
      </w:r>
      <w:r w:rsidR="00F91E14" w:rsidRPr="00325078">
        <w:rPr>
          <w:rFonts w:ascii="Garamond" w:hAnsi="Garamond"/>
          <w:bCs/>
          <w:color w:val="000000"/>
          <w:sz w:val="24"/>
          <w:szCs w:val="24"/>
        </w:rPr>
        <w:t xml:space="preserve"> et suivre la</w:t>
      </w:r>
      <w:r w:rsidR="00E14CE8" w:rsidRPr="00325078">
        <w:rPr>
          <w:rFonts w:ascii="Garamond" w:hAnsi="Garamond"/>
          <w:bCs/>
          <w:color w:val="000000"/>
          <w:sz w:val="24"/>
          <w:szCs w:val="24"/>
        </w:rPr>
        <w:t xml:space="preserve"> démarche </w:t>
      </w:r>
      <w:r w:rsidR="00F91E14" w:rsidRPr="00325078">
        <w:rPr>
          <w:rFonts w:ascii="Garamond" w:hAnsi="Garamond"/>
          <w:bCs/>
          <w:color w:val="000000"/>
          <w:sz w:val="24"/>
          <w:szCs w:val="24"/>
        </w:rPr>
        <w:t>qui vous sera communiquée par :</w:t>
      </w:r>
    </w:p>
    <w:p w:rsidR="00F91E14" w:rsidRPr="00325078" w:rsidRDefault="00F91E14" w:rsidP="00CF20E8">
      <w:pPr>
        <w:pStyle w:val="Paragraphedeliste"/>
        <w:numPr>
          <w:ilvl w:val="1"/>
          <w:numId w:val="38"/>
        </w:numPr>
        <w:spacing w:before="300" w:line="240" w:lineRule="auto"/>
        <w:ind w:left="851" w:firstLine="0"/>
        <w:jc w:val="both"/>
        <w:rPr>
          <w:rFonts w:ascii="Garamond" w:hAnsi="Garamond"/>
          <w:bCs/>
          <w:color w:val="000000"/>
          <w:sz w:val="24"/>
          <w:szCs w:val="24"/>
        </w:rPr>
      </w:pPr>
      <w:r w:rsidRPr="00325078">
        <w:rPr>
          <w:rFonts w:ascii="Garamond" w:hAnsi="Garamond"/>
          <w:bCs/>
          <w:color w:val="000000"/>
          <w:sz w:val="24"/>
          <w:szCs w:val="24"/>
        </w:rPr>
        <w:t>Le CROUS, si votre a</w:t>
      </w:r>
      <w:r w:rsidR="00E14CE8" w:rsidRPr="00325078">
        <w:rPr>
          <w:rFonts w:ascii="Garamond" w:hAnsi="Garamond"/>
          <w:bCs/>
          <w:color w:val="000000"/>
          <w:sz w:val="24"/>
          <w:szCs w:val="24"/>
        </w:rPr>
        <w:t xml:space="preserve">rrivée </w:t>
      </w:r>
      <w:r w:rsidRPr="00325078">
        <w:rPr>
          <w:rFonts w:ascii="Garamond" w:hAnsi="Garamond"/>
          <w:bCs/>
          <w:color w:val="000000"/>
          <w:sz w:val="24"/>
          <w:szCs w:val="24"/>
        </w:rPr>
        <w:t xml:space="preserve">est </w:t>
      </w:r>
      <w:r w:rsidR="00E14CE8" w:rsidRPr="00325078">
        <w:rPr>
          <w:rFonts w:ascii="Garamond" w:hAnsi="Garamond"/>
          <w:bCs/>
          <w:color w:val="000000"/>
          <w:sz w:val="24"/>
          <w:szCs w:val="24"/>
        </w:rPr>
        <w:t>prévue entre mi-septembre et mi-</w:t>
      </w:r>
      <w:r w:rsidR="00F75B1C" w:rsidRPr="00325078">
        <w:rPr>
          <w:rFonts w:ascii="Garamond" w:hAnsi="Garamond"/>
          <w:bCs/>
          <w:color w:val="000000"/>
          <w:sz w:val="24"/>
          <w:szCs w:val="24"/>
        </w:rPr>
        <w:t>novembre</w:t>
      </w:r>
      <w:r w:rsidR="00325078">
        <w:rPr>
          <w:rFonts w:ascii="Garamond" w:hAnsi="Garamond"/>
          <w:bCs/>
          <w:color w:val="000000"/>
          <w:sz w:val="24"/>
          <w:szCs w:val="24"/>
        </w:rPr>
        <w:t>,</w:t>
      </w:r>
    </w:p>
    <w:p w:rsidR="00F91E14" w:rsidRDefault="00F91E14" w:rsidP="00CF20E8">
      <w:pPr>
        <w:pStyle w:val="Paragraphedeliste"/>
        <w:numPr>
          <w:ilvl w:val="1"/>
          <w:numId w:val="38"/>
        </w:numPr>
        <w:spacing w:before="300" w:line="240" w:lineRule="auto"/>
        <w:ind w:left="851" w:firstLine="0"/>
        <w:jc w:val="both"/>
        <w:rPr>
          <w:rFonts w:ascii="Garamond" w:hAnsi="Garamond"/>
          <w:bCs/>
          <w:color w:val="000000"/>
          <w:sz w:val="24"/>
          <w:szCs w:val="24"/>
        </w:rPr>
      </w:pPr>
      <w:r w:rsidRPr="00325078">
        <w:rPr>
          <w:rFonts w:ascii="Garamond" w:hAnsi="Garamond"/>
          <w:bCs/>
          <w:color w:val="000000"/>
          <w:sz w:val="24"/>
          <w:szCs w:val="24"/>
        </w:rPr>
        <w:t>La préfecture de Haute-Loire, si vous arrivez à une autre période</w:t>
      </w:r>
      <w:r w:rsidR="00325078">
        <w:rPr>
          <w:rFonts w:ascii="Garamond" w:hAnsi="Garamond"/>
          <w:bCs/>
          <w:color w:val="000000"/>
          <w:sz w:val="24"/>
          <w:szCs w:val="24"/>
        </w:rPr>
        <w:t>.</w:t>
      </w:r>
    </w:p>
    <w:p w:rsidR="002D13C4" w:rsidRPr="00325078" w:rsidRDefault="002D13C4" w:rsidP="002D13C4">
      <w:pPr>
        <w:pStyle w:val="Paragraphedeliste"/>
        <w:spacing w:before="300" w:line="384" w:lineRule="atLeast"/>
        <w:ind w:left="851"/>
        <w:rPr>
          <w:rFonts w:ascii="Garamond" w:hAnsi="Garamond"/>
          <w:bCs/>
          <w:color w:val="000000"/>
          <w:sz w:val="24"/>
          <w:szCs w:val="24"/>
        </w:rPr>
      </w:pPr>
    </w:p>
    <w:p w:rsidR="00E14CE8" w:rsidRPr="002D13C4" w:rsidRDefault="00E14CE8" w:rsidP="00325078">
      <w:pPr>
        <w:pStyle w:val="Paragraphedeliste"/>
        <w:numPr>
          <w:ilvl w:val="1"/>
          <w:numId w:val="37"/>
        </w:numPr>
        <w:spacing w:beforeAutospacing="1" w:after="300" w:line="540" w:lineRule="atLeast"/>
        <w:ind w:left="709" w:hanging="283"/>
        <w:rPr>
          <w:rFonts w:ascii="Garamond" w:eastAsia="Times New Roman" w:hAnsi="Garamond" w:cs="Arial"/>
          <w:b/>
          <w:bCs/>
          <w:color w:val="050505"/>
          <w:sz w:val="24"/>
          <w:szCs w:val="24"/>
          <w:u w:val="single"/>
          <w:lang w:eastAsia="fr-FR"/>
        </w:rPr>
      </w:pPr>
      <w:r w:rsidRPr="002D13C4">
        <w:rPr>
          <w:rFonts w:ascii="Garamond" w:eastAsia="Times New Roman" w:hAnsi="Garamond" w:cs="Arial"/>
          <w:b/>
          <w:bCs/>
          <w:color w:val="050505"/>
          <w:sz w:val="24"/>
          <w:szCs w:val="24"/>
          <w:u w:val="single"/>
          <w:lang w:eastAsia="fr-FR"/>
        </w:rPr>
        <w:t xml:space="preserve">Vous </w:t>
      </w:r>
      <w:r w:rsidR="00F91E14" w:rsidRPr="002D13C4">
        <w:rPr>
          <w:rFonts w:ascii="Garamond" w:eastAsia="Times New Roman" w:hAnsi="Garamond" w:cs="Arial"/>
          <w:b/>
          <w:bCs/>
          <w:color w:val="050505"/>
          <w:sz w:val="24"/>
          <w:szCs w:val="24"/>
          <w:u w:val="single"/>
          <w:lang w:eastAsia="fr-FR"/>
        </w:rPr>
        <w:t>n’</w:t>
      </w:r>
      <w:r w:rsidRPr="002D13C4">
        <w:rPr>
          <w:rFonts w:ascii="Garamond" w:eastAsia="Times New Roman" w:hAnsi="Garamond" w:cs="Arial"/>
          <w:b/>
          <w:bCs/>
          <w:color w:val="050505"/>
          <w:sz w:val="24"/>
          <w:szCs w:val="24"/>
          <w:u w:val="single"/>
          <w:lang w:eastAsia="fr-FR"/>
        </w:rPr>
        <w:t xml:space="preserve">êtes </w:t>
      </w:r>
      <w:r w:rsidR="00F91E14" w:rsidRPr="002D13C4">
        <w:rPr>
          <w:rFonts w:ascii="Garamond" w:eastAsia="Times New Roman" w:hAnsi="Garamond" w:cs="Arial"/>
          <w:b/>
          <w:bCs/>
          <w:color w:val="050505"/>
          <w:sz w:val="24"/>
          <w:szCs w:val="24"/>
          <w:u w:val="single"/>
          <w:lang w:eastAsia="fr-FR"/>
        </w:rPr>
        <w:t xml:space="preserve">pas </w:t>
      </w:r>
      <w:r w:rsidRPr="002D13C4">
        <w:rPr>
          <w:rFonts w:ascii="Garamond" w:eastAsia="Times New Roman" w:hAnsi="Garamond" w:cs="Arial"/>
          <w:b/>
          <w:bCs/>
          <w:color w:val="050505"/>
          <w:sz w:val="24"/>
          <w:szCs w:val="24"/>
          <w:u w:val="single"/>
          <w:lang w:eastAsia="fr-FR"/>
        </w:rPr>
        <w:t xml:space="preserve">ressortissant d’un pays </w:t>
      </w:r>
      <w:r w:rsidR="00F91E14" w:rsidRPr="002D13C4">
        <w:rPr>
          <w:rFonts w:ascii="Garamond" w:eastAsia="Times New Roman" w:hAnsi="Garamond" w:cs="Arial"/>
          <w:b/>
          <w:bCs/>
          <w:color w:val="050505"/>
          <w:sz w:val="24"/>
          <w:szCs w:val="24"/>
          <w:u w:val="single"/>
          <w:lang w:eastAsia="fr-FR"/>
        </w:rPr>
        <w:t>de l’</w:t>
      </w:r>
      <w:r w:rsidRPr="002D13C4">
        <w:rPr>
          <w:rFonts w:ascii="Garamond" w:eastAsia="Times New Roman" w:hAnsi="Garamond" w:cs="Arial"/>
          <w:b/>
          <w:bCs/>
          <w:color w:val="050505"/>
          <w:sz w:val="24"/>
          <w:szCs w:val="24"/>
          <w:u w:val="single"/>
          <w:lang w:eastAsia="fr-FR"/>
        </w:rPr>
        <w:t>Union Européenne</w:t>
      </w:r>
      <w:r w:rsidR="002D13C4" w:rsidRPr="002D13C4">
        <w:rPr>
          <w:rFonts w:ascii="Garamond" w:eastAsia="Times New Roman" w:hAnsi="Garamond" w:cs="Arial"/>
          <w:b/>
          <w:bCs/>
          <w:color w:val="050505"/>
          <w:sz w:val="24"/>
          <w:szCs w:val="24"/>
          <w:lang w:eastAsia="fr-FR"/>
        </w:rPr>
        <w:t> :</w:t>
      </w:r>
    </w:p>
    <w:p w:rsidR="00E14CE8" w:rsidRPr="00325078" w:rsidRDefault="00E14CE8" w:rsidP="00CF20E8">
      <w:pPr>
        <w:pStyle w:val="Paragraphedeliste"/>
        <w:spacing w:beforeAutospacing="1" w:after="300" w:line="540" w:lineRule="atLeast"/>
        <w:jc w:val="both"/>
        <w:rPr>
          <w:rFonts w:ascii="Garamond" w:eastAsia="Times New Roman" w:hAnsi="Garamond"/>
          <w:b/>
          <w:color w:val="050505"/>
          <w:sz w:val="24"/>
          <w:szCs w:val="24"/>
          <w:lang w:eastAsia="fr-FR"/>
        </w:rPr>
      </w:pPr>
      <w:r w:rsidRPr="00325078">
        <w:rPr>
          <w:rFonts w:ascii="Garamond" w:eastAsia="Times New Roman" w:hAnsi="Garamond"/>
          <w:b/>
          <w:bCs/>
          <w:color w:val="050505"/>
          <w:sz w:val="24"/>
          <w:szCs w:val="24"/>
          <w:lang w:eastAsia="fr-FR"/>
        </w:rPr>
        <w:t>Vous devez obtenir un Visa étudiant</w:t>
      </w:r>
      <w:r w:rsidRPr="00325078">
        <w:rPr>
          <w:rFonts w:ascii="Garamond" w:eastAsia="Times New Roman" w:hAnsi="Garamond"/>
          <w:b/>
          <w:color w:val="050505"/>
          <w:sz w:val="24"/>
          <w:szCs w:val="24"/>
          <w:lang w:eastAsia="fr-FR"/>
        </w:rPr>
        <w:t>.</w:t>
      </w:r>
    </w:p>
    <w:p w:rsidR="00F91E14" w:rsidRPr="002D13C4" w:rsidRDefault="00F91E14" w:rsidP="00CF20E8">
      <w:pPr>
        <w:spacing w:before="200" w:after="120" w:line="240" w:lineRule="auto"/>
        <w:ind w:left="709"/>
        <w:jc w:val="both"/>
        <w:rPr>
          <w:rFonts w:ascii="Garamond" w:hAnsi="Garamond"/>
          <w:bCs/>
          <w:color w:val="000000"/>
          <w:sz w:val="24"/>
          <w:szCs w:val="24"/>
        </w:rPr>
      </w:pPr>
      <w:r w:rsidRPr="00325078">
        <w:rPr>
          <w:rFonts w:ascii="Garamond" w:hAnsi="Garamond"/>
          <w:bCs/>
          <w:color w:val="000000"/>
          <w:sz w:val="24"/>
          <w:szCs w:val="24"/>
        </w:rPr>
        <w:t>Vous devez vous adresser à l’Ambassade ou au Consulat de France le plus proche dans votre pays d’origine pour la délivrance de ce visa.</w:t>
      </w:r>
      <w:r w:rsidRPr="00325078">
        <w:rPr>
          <w:rFonts w:ascii="Garamond" w:hAnsi="Garamond"/>
          <w:bCs/>
          <w:color w:val="000000"/>
          <w:sz w:val="24"/>
          <w:szCs w:val="24"/>
        </w:rPr>
        <w:br/>
      </w:r>
      <w:r w:rsidR="002D13C4" w:rsidRPr="002D13C4">
        <w:rPr>
          <w:rFonts w:ascii="Garamond" w:hAnsi="Garamond"/>
          <w:color w:val="000000"/>
          <w:sz w:val="24"/>
          <w:szCs w:val="24"/>
        </w:rPr>
        <w:t>Cependant, s</w:t>
      </w:r>
      <w:r w:rsidR="00325078" w:rsidRPr="002D13C4">
        <w:rPr>
          <w:rFonts w:ascii="Garamond" w:hAnsi="Garamond"/>
          <w:bCs/>
          <w:color w:val="000000"/>
          <w:sz w:val="24"/>
          <w:szCs w:val="24"/>
        </w:rPr>
        <w:t>i votre</w:t>
      </w:r>
      <w:r w:rsidRPr="002D13C4">
        <w:rPr>
          <w:rFonts w:ascii="Garamond" w:hAnsi="Garamond"/>
          <w:bCs/>
          <w:color w:val="000000"/>
          <w:sz w:val="24"/>
          <w:szCs w:val="24"/>
        </w:rPr>
        <w:t xml:space="preserve"> pays </w:t>
      </w:r>
      <w:r w:rsidR="00325078" w:rsidRPr="002D13C4">
        <w:rPr>
          <w:rFonts w:ascii="Garamond" w:hAnsi="Garamond"/>
          <w:bCs/>
          <w:color w:val="000000"/>
          <w:sz w:val="24"/>
          <w:szCs w:val="24"/>
        </w:rPr>
        <w:t xml:space="preserve">est </w:t>
      </w:r>
      <w:r w:rsidR="00C272E2" w:rsidRPr="002D13C4">
        <w:rPr>
          <w:rFonts w:ascii="Garamond" w:hAnsi="Garamond"/>
          <w:bCs/>
          <w:color w:val="000000"/>
          <w:sz w:val="24"/>
          <w:szCs w:val="24"/>
        </w:rPr>
        <w:t>doté d’un espace Campus France</w:t>
      </w:r>
      <w:r w:rsidRPr="002D13C4">
        <w:rPr>
          <w:rFonts w:ascii="Garamond" w:hAnsi="Garamond"/>
          <w:bCs/>
          <w:color w:val="000000"/>
          <w:sz w:val="24"/>
          <w:szCs w:val="24"/>
        </w:rPr>
        <w:t xml:space="preserve">, </w:t>
      </w:r>
      <w:r w:rsidR="00325078" w:rsidRPr="002D13C4">
        <w:rPr>
          <w:rFonts w:ascii="Garamond" w:hAnsi="Garamond"/>
          <w:bCs/>
          <w:color w:val="000000"/>
          <w:sz w:val="24"/>
          <w:szCs w:val="24"/>
        </w:rPr>
        <w:t xml:space="preserve">vous devrez, </w:t>
      </w:r>
      <w:r w:rsidRPr="002D13C4">
        <w:rPr>
          <w:rFonts w:ascii="Garamond" w:hAnsi="Garamond"/>
          <w:bCs/>
          <w:color w:val="000000"/>
          <w:sz w:val="24"/>
          <w:szCs w:val="24"/>
        </w:rPr>
        <w:t xml:space="preserve">pour obtenir un visa pour étudier en France, effectuer obligatoirement </w:t>
      </w:r>
      <w:r w:rsidR="002D13C4" w:rsidRPr="002D13C4">
        <w:rPr>
          <w:rFonts w:ascii="Garamond" w:hAnsi="Garamond"/>
          <w:bCs/>
          <w:color w:val="000000"/>
          <w:sz w:val="24"/>
          <w:szCs w:val="24"/>
        </w:rPr>
        <w:t>votre</w:t>
      </w:r>
      <w:r w:rsidRPr="002D13C4">
        <w:rPr>
          <w:rFonts w:ascii="Garamond" w:hAnsi="Garamond"/>
          <w:bCs/>
          <w:color w:val="000000"/>
          <w:sz w:val="24"/>
          <w:szCs w:val="24"/>
        </w:rPr>
        <w:t xml:space="preserve"> demande </w:t>
      </w:r>
      <w:r w:rsidR="002D13C4" w:rsidRPr="002D13C4">
        <w:rPr>
          <w:rFonts w:ascii="Garamond" w:hAnsi="Garamond"/>
          <w:bCs/>
          <w:color w:val="000000"/>
          <w:sz w:val="24"/>
          <w:szCs w:val="24"/>
        </w:rPr>
        <w:t>sur</w:t>
      </w:r>
      <w:r w:rsidRPr="002D13C4">
        <w:rPr>
          <w:rFonts w:ascii="Garamond" w:hAnsi="Garamond"/>
          <w:bCs/>
          <w:color w:val="000000"/>
          <w:sz w:val="24"/>
          <w:szCs w:val="24"/>
        </w:rPr>
        <w:t xml:space="preserve"> </w:t>
      </w:r>
      <w:r w:rsidR="002D13C4" w:rsidRPr="002D13C4">
        <w:rPr>
          <w:rFonts w:ascii="Garamond" w:hAnsi="Garamond"/>
          <w:bCs/>
          <w:color w:val="000000"/>
          <w:sz w:val="24"/>
          <w:szCs w:val="24"/>
        </w:rPr>
        <w:t>i</w:t>
      </w:r>
      <w:r w:rsidRPr="002D13C4">
        <w:rPr>
          <w:rFonts w:ascii="Garamond" w:hAnsi="Garamond"/>
          <w:bCs/>
          <w:color w:val="000000"/>
          <w:sz w:val="24"/>
          <w:szCs w:val="24"/>
        </w:rPr>
        <w:t>nternet</w:t>
      </w:r>
      <w:r w:rsidR="002D13C4" w:rsidRPr="002D13C4">
        <w:rPr>
          <w:rFonts w:ascii="Garamond" w:hAnsi="Garamond"/>
          <w:bCs/>
          <w:color w:val="000000"/>
          <w:sz w:val="24"/>
          <w:szCs w:val="24"/>
        </w:rPr>
        <w:t>,</w:t>
      </w:r>
      <w:r w:rsidRPr="002D13C4">
        <w:rPr>
          <w:rFonts w:ascii="Garamond" w:hAnsi="Garamond"/>
          <w:bCs/>
          <w:color w:val="000000"/>
          <w:sz w:val="24"/>
          <w:szCs w:val="24"/>
        </w:rPr>
        <w:t xml:space="preserve"> sur le site de Campus France.</w:t>
      </w:r>
    </w:p>
    <w:p w:rsidR="00E14CE8" w:rsidRPr="002D13C4" w:rsidRDefault="00F91E14" w:rsidP="00CF20E8">
      <w:pPr>
        <w:spacing w:before="300" w:line="384" w:lineRule="atLeast"/>
        <w:ind w:left="709"/>
        <w:jc w:val="both"/>
        <w:rPr>
          <w:rFonts w:ascii="Garamond" w:hAnsi="Garamond"/>
          <w:bCs/>
          <w:color w:val="000000"/>
          <w:sz w:val="24"/>
          <w:szCs w:val="24"/>
        </w:rPr>
      </w:pPr>
      <w:r w:rsidRPr="002D13C4">
        <w:rPr>
          <w:rFonts w:ascii="Garamond" w:hAnsi="Garamond"/>
          <w:bCs/>
          <w:color w:val="000000"/>
          <w:sz w:val="24"/>
          <w:szCs w:val="24"/>
        </w:rPr>
        <w:t>Le</w:t>
      </w:r>
      <w:r w:rsidR="00E14CE8" w:rsidRPr="002D13C4">
        <w:rPr>
          <w:rFonts w:ascii="Garamond" w:hAnsi="Garamond"/>
          <w:bCs/>
          <w:color w:val="000000"/>
          <w:sz w:val="24"/>
          <w:szCs w:val="24"/>
        </w:rPr>
        <w:t xml:space="preserve"> </w:t>
      </w:r>
      <w:r w:rsidRPr="002D13C4">
        <w:rPr>
          <w:rFonts w:ascii="Garamond" w:hAnsi="Garamond"/>
          <w:bCs/>
          <w:color w:val="000000"/>
          <w:sz w:val="24"/>
          <w:szCs w:val="24"/>
        </w:rPr>
        <w:t xml:space="preserve">visa le </w:t>
      </w:r>
      <w:r w:rsidR="00E14CE8" w:rsidRPr="002D13C4">
        <w:rPr>
          <w:rFonts w:ascii="Garamond" w:hAnsi="Garamond"/>
          <w:bCs/>
          <w:color w:val="000000"/>
          <w:sz w:val="24"/>
          <w:szCs w:val="24"/>
        </w:rPr>
        <w:t xml:space="preserve">plus fréquent </w:t>
      </w:r>
      <w:r w:rsidRPr="002D13C4">
        <w:rPr>
          <w:rFonts w:ascii="Garamond" w:hAnsi="Garamond"/>
          <w:bCs/>
          <w:color w:val="000000"/>
          <w:sz w:val="24"/>
          <w:szCs w:val="24"/>
        </w:rPr>
        <w:t>e</w:t>
      </w:r>
      <w:r w:rsidR="00E14CE8" w:rsidRPr="002D13C4">
        <w:rPr>
          <w:rFonts w:ascii="Garamond" w:hAnsi="Garamond"/>
          <w:bCs/>
          <w:color w:val="000000"/>
          <w:sz w:val="24"/>
          <w:szCs w:val="24"/>
        </w:rPr>
        <w:t xml:space="preserve">st le </w:t>
      </w:r>
      <w:r w:rsidRPr="002D13C4">
        <w:rPr>
          <w:rFonts w:ascii="Garamond" w:hAnsi="Garamond"/>
          <w:bCs/>
          <w:color w:val="000000"/>
          <w:sz w:val="24"/>
          <w:szCs w:val="24"/>
        </w:rPr>
        <w:t>« </w:t>
      </w:r>
      <w:r w:rsidR="00E14CE8" w:rsidRPr="002D13C4">
        <w:rPr>
          <w:rFonts w:ascii="Garamond" w:hAnsi="Garamond"/>
          <w:b/>
          <w:bCs/>
          <w:color w:val="000000"/>
          <w:sz w:val="24"/>
          <w:szCs w:val="24"/>
        </w:rPr>
        <w:t>Visa long séjour étudiant</w:t>
      </w:r>
      <w:r w:rsidRPr="002D13C4">
        <w:rPr>
          <w:rFonts w:ascii="Garamond" w:hAnsi="Garamond"/>
          <w:bCs/>
          <w:color w:val="000000"/>
          <w:sz w:val="24"/>
          <w:szCs w:val="24"/>
        </w:rPr>
        <w:t> ».</w:t>
      </w:r>
      <w:r w:rsidR="00CF20E8">
        <w:rPr>
          <w:rFonts w:ascii="Garamond" w:hAnsi="Garamond"/>
          <w:bCs/>
          <w:color w:val="000000"/>
          <w:sz w:val="24"/>
          <w:szCs w:val="24"/>
        </w:rPr>
        <w:t xml:space="preserve"> </w:t>
      </w:r>
      <w:r w:rsidR="00E14CE8" w:rsidRPr="002D13C4">
        <w:rPr>
          <w:rFonts w:ascii="Garamond" w:hAnsi="Garamond"/>
          <w:b/>
          <w:color w:val="000000"/>
          <w:sz w:val="24"/>
          <w:szCs w:val="24"/>
        </w:rPr>
        <w:t>Il vaut titre de séjour pendant la 1ère année</w:t>
      </w:r>
      <w:r w:rsidR="00C272E2" w:rsidRPr="002D13C4">
        <w:rPr>
          <w:rFonts w:ascii="Garamond" w:hAnsi="Garamond"/>
          <w:b/>
          <w:color w:val="000000"/>
          <w:sz w:val="24"/>
          <w:szCs w:val="24"/>
        </w:rPr>
        <w:t xml:space="preserve"> de vos études en France.</w:t>
      </w:r>
    </w:p>
    <w:p w:rsidR="00E14CE8" w:rsidRPr="002D13C4" w:rsidRDefault="00E14CE8" w:rsidP="002D13C4">
      <w:pPr>
        <w:spacing w:before="300" w:line="384" w:lineRule="atLeast"/>
        <w:ind w:firstLine="709"/>
        <w:rPr>
          <w:rFonts w:ascii="Garamond" w:hAnsi="Garamond"/>
          <w:bCs/>
          <w:color w:val="000000"/>
          <w:sz w:val="24"/>
          <w:szCs w:val="24"/>
        </w:rPr>
      </w:pPr>
      <w:r w:rsidRPr="002D13C4">
        <w:rPr>
          <w:rFonts w:ascii="Garamond" w:hAnsi="Garamond"/>
          <w:b/>
          <w:color w:val="000000"/>
          <w:sz w:val="24"/>
          <w:szCs w:val="24"/>
        </w:rPr>
        <w:lastRenderedPageBreak/>
        <w:t xml:space="preserve">Les démarches sont à faire avant </w:t>
      </w:r>
      <w:r w:rsidR="002D13C4">
        <w:rPr>
          <w:rFonts w:ascii="Garamond" w:hAnsi="Garamond"/>
          <w:b/>
          <w:color w:val="000000"/>
          <w:sz w:val="24"/>
          <w:szCs w:val="24"/>
        </w:rPr>
        <w:t xml:space="preserve">votre </w:t>
      </w:r>
      <w:r w:rsidRPr="002D13C4">
        <w:rPr>
          <w:rFonts w:ascii="Garamond" w:hAnsi="Garamond"/>
          <w:b/>
          <w:color w:val="000000"/>
          <w:sz w:val="24"/>
          <w:szCs w:val="24"/>
        </w:rPr>
        <w:t>arrivée en France</w:t>
      </w:r>
      <w:r w:rsidRPr="002D13C4">
        <w:rPr>
          <w:rFonts w:ascii="Garamond" w:hAnsi="Garamond"/>
          <w:bCs/>
          <w:color w:val="000000"/>
          <w:sz w:val="24"/>
          <w:szCs w:val="24"/>
        </w:rPr>
        <w:t> :</w:t>
      </w:r>
    </w:p>
    <w:p w:rsidR="00E14CE8" w:rsidRPr="000148A1" w:rsidRDefault="00E14CE8" w:rsidP="006E40C4">
      <w:pPr>
        <w:spacing w:before="300" w:line="240" w:lineRule="auto"/>
        <w:ind w:left="709"/>
        <w:jc w:val="both"/>
        <w:rPr>
          <w:rFonts w:ascii="Garamond" w:hAnsi="Garamond"/>
          <w:bCs/>
          <w:color w:val="000000"/>
          <w:sz w:val="24"/>
          <w:szCs w:val="24"/>
        </w:rPr>
      </w:pPr>
      <w:r w:rsidRPr="000148A1">
        <w:rPr>
          <w:rFonts w:ascii="Garamond" w:hAnsi="Garamond"/>
          <w:bCs/>
          <w:color w:val="000000"/>
          <w:sz w:val="24"/>
          <w:szCs w:val="24"/>
        </w:rPr>
        <w:t xml:space="preserve">1- </w:t>
      </w:r>
      <w:r w:rsidR="00C272E2" w:rsidRPr="000148A1">
        <w:rPr>
          <w:rFonts w:ascii="Garamond" w:hAnsi="Garamond"/>
          <w:bCs/>
          <w:color w:val="000000"/>
          <w:sz w:val="24"/>
          <w:szCs w:val="24"/>
        </w:rPr>
        <w:t>Vous</w:t>
      </w:r>
      <w:r w:rsidRPr="000148A1">
        <w:rPr>
          <w:b/>
          <w:color w:val="000000"/>
        </w:rPr>
        <w:t xml:space="preserve"> </w:t>
      </w:r>
      <w:r w:rsidRPr="00445272">
        <w:rPr>
          <w:rFonts w:ascii="Garamond" w:hAnsi="Garamond"/>
          <w:b/>
          <w:color w:val="000000"/>
          <w:sz w:val="24"/>
          <w:szCs w:val="24"/>
        </w:rPr>
        <w:t xml:space="preserve">rendre au consulat ou à l’ambassade de France de </w:t>
      </w:r>
      <w:r w:rsidR="00C272E2" w:rsidRPr="00445272">
        <w:rPr>
          <w:rFonts w:ascii="Garamond" w:hAnsi="Garamond"/>
          <w:b/>
          <w:color w:val="000000"/>
          <w:sz w:val="24"/>
          <w:szCs w:val="24"/>
        </w:rPr>
        <w:t>votre</w:t>
      </w:r>
      <w:r w:rsidRPr="00445272">
        <w:rPr>
          <w:rFonts w:ascii="Garamond" w:hAnsi="Garamond"/>
          <w:b/>
          <w:color w:val="000000"/>
          <w:sz w:val="24"/>
          <w:szCs w:val="24"/>
        </w:rPr>
        <w:t xml:space="preserve"> pays d’origine</w:t>
      </w:r>
      <w:r w:rsidRPr="000148A1">
        <w:rPr>
          <w:rFonts w:ascii="Garamond" w:hAnsi="Garamond"/>
          <w:bCs/>
          <w:color w:val="000000"/>
          <w:sz w:val="24"/>
          <w:szCs w:val="24"/>
        </w:rPr>
        <w:t xml:space="preserve"> pour demander </w:t>
      </w:r>
      <w:r w:rsidR="00C272E2" w:rsidRPr="000148A1">
        <w:rPr>
          <w:rFonts w:ascii="Garamond" w:hAnsi="Garamond"/>
          <w:bCs/>
          <w:color w:val="000000"/>
          <w:sz w:val="24"/>
          <w:szCs w:val="24"/>
        </w:rPr>
        <w:t>un</w:t>
      </w:r>
      <w:r w:rsidRPr="000148A1">
        <w:rPr>
          <w:rFonts w:ascii="Garamond" w:hAnsi="Garamond"/>
          <w:bCs/>
          <w:color w:val="000000"/>
          <w:sz w:val="24"/>
          <w:szCs w:val="24"/>
        </w:rPr>
        <w:t xml:space="preserve"> visa ou </w:t>
      </w:r>
      <w:hyperlink r:id="rId14" w:anchor="outil_sommaire_1" w:tgtFrame="_blank" w:history="1">
        <w:r w:rsidR="00C272E2" w:rsidRPr="000148A1">
          <w:rPr>
            <w:rFonts w:ascii="Garamond" w:hAnsi="Garamond"/>
            <w:bCs/>
            <w:color w:val="000000"/>
            <w:sz w:val="24"/>
            <w:szCs w:val="24"/>
          </w:rPr>
          <w:t>effectuer</w:t>
        </w:r>
      </w:hyperlink>
      <w:r w:rsidR="00C272E2" w:rsidRPr="000148A1">
        <w:rPr>
          <w:rFonts w:ascii="Garamond" w:hAnsi="Garamond"/>
          <w:bCs/>
          <w:color w:val="000000"/>
          <w:sz w:val="24"/>
          <w:szCs w:val="24"/>
        </w:rPr>
        <w:t xml:space="preserve"> la demande </w:t>
      </w:r>
      <w:r w:rsidR="002D13C4" w:rsidRPr="000148A1">
        <w:rPr>
          <w:rFonts w:ascii="Garamond" w:hAnsi="Garamond"/>
          <w:bCs/>
          <w:color w:val="000000"/>
          <w:sz w:val="24"/>
          <w:szCs w:val="24"/>
        </w:rPr>
        <w:t xml:space="preserve">sur le site internet de </w:t>
      </w:r>
      <w:r w:rsidR="00C272E2" w:rsidRPr="000148A1">
        <w:rPr>
          <w:rFonts w:ascii="Garamond" w:hAnsi="Garamond"/>
          <w:bCs/>
          <w:color w:val="000000"/>
          <w:sz w:val="24"/>
          <w:szCs w:val="24"/>
        </w:rPr>
        <w:t>Campus France</w:t>
      </w:r>
      <w:r w:rsidRPr="000148A1">
        <w:rPr>
          <w:rFonts w:ascii="Garamond" w:hAnsi="Garamond"/>
          <w:bCs/>
          <w:color w:val="000000"/>
          <w:sz w:val="24"/>
          <w:szCs w:val="24"/>
        </w:rPr>
        <w:t>.</w:t>
      </w:r>
      <w:r w:rsidRPr="000148A1">
        <w:rPr>
          <w:rFonts w:ascii="Garamond" w:hAnsi="Garamond"/>
          <w:bCs/>
          <w:color w:val="000000"/>
          <w:sz w:val="24"/>
          <w:szCs w:val="24"/>
        </w:rPr>
        <w:br/>
        <w:t>Une taxe devra être payée. Le montant des visas est fixé par le Ministère des affaires étrangères.</w:t>
      </w:r>
    </w:p>
    <w:p w:rsidR="000148A1" w:rsidRDefault="00E14CE8" w:rsidP="006E40C4">
      <w:pPr>
        <w:spacing w:before="300" w:line="240" w:lineRule="auto"/>
        <w:ind w:left="709"/>
        <w:jc w:val="both"/>
        <w:rPr>
          <w:rFonts w:ascii="Garamond" w:hAnsi="Garamond"/>
          <w:bCs/>
          <w:color w:val="000000"/>
          <w:sz w:val="24"/>
          <w:szCs w:val="24"/>
        </w:rPr>
      </w:pPr>
      <w:r w:rsidRPr="000148A1">
        <w:rPr>
          <w:rFonts w:ascii="Garamond" w:hAnsi="Garamond"/>
          <w:bCs/>
          <w:color w:val="000000"/>
          <w:sz w:val="24"/>
          <w:szCs w:val="24"/>
        </w:rPr>
        <w:t xml:space="preserve">2- Au moment de l’attribution du </w:t>
      </w:r>
      <w:r w:rsidR="002D13C4" w:rsidRPr="000148A1">
        <w:rPr>
          <w:rFonts w:ascii="Garamond" w:hAnsi="Garamond"/>
          <w:bCs/>
          <w:color w:val="000000"/>
          <w:sz w:val="24"/>
          <w:szCs w:val="24"/>
        </w:rPr>
        <w:t>v</w:t>
      </w:r>
      <w:r w:rsidRPr="000148A1">
        <w:rPr>
          <w:rFonts w:ascii="Garamond" w:hAnsi="Garamond"/>
          <w:bCs/>
          <w:color w:val="000000"/>
          <w:sz w:val="24"/>
          <w:szCs w:val="24"/>
        </w:rPr>
        <w:t xml:space="preserve">isa, </w:t>
      </w:r>
      <w:r w:rsidR="002D13C4" w:rsidRPr="000148A1">
        <w:rPr>
          <w:rFonts w:ascii="Garamond" w:hAnsi="Garamond"/>
          <w:bCs/>
          <w:color w:val="000000"/>
          <w:sz w:val="24"/>
          <w:szCs w:val="24"/>
        </w:rPr>
        <w:t xml:space="preserve">le Consulat vous remettra </w:t>
      </w:r>
      <w:r w:rsidRPr="00CF4259">
        <w:rPr>
          <w:rFonts w:ascii="Garamond" w:hAnsi="Garamond"/>
          <w:color w:val="000000"/>
          <w:sz w:val="24"/>
          <w:szCs w:val="24"/>
        </w:rPr>
        <w:t xml:space="preserve">un </w:t>
      </w:r>
      <w:r w:rsidRPr="00445272">
        <w:rPr>
          <w:rFonts w:ascii="Garamond" w:hAnsi="Garamond"/>
          <w:b/>
          <w:color w:val="000000"/>
          <w:sz w:val="24"/>
          <w:szCs w:val="24"/>
        </w:rPr>
        <w:t>formulaire visé de demande d’attestation OF</w:t>
      </w:r>
      <w:r w:rsidR="00C272E2" w:rsidRPr="00445272">
        <w:rPr>
          <w:rFonts w:ascii="Garamond" w:hAnsi="Garamond"/>
          <w:b/>
          <w:color w:val="000000"/>
          <w:sz w:val="24"/>
          <w:szCs w:val="24"/>
        </w:rPr>
        <w:t xml:space="preserve">II </w:t>
      </w:r>
      <w:r w:rsidR="00922510" w:rsidRPr="00CF4259">
        <w:rPr>
          <w:rFonts w:ascii="Garamond" w:hAnsi="Garamond"/>
          <w:color w:val="000000"/>
          <w:sz w:val="24"/>
          <w:szCs w:val="24"/>
        </w:rPr>
        <w:t>(</w:t>
      </w:r>
      <w:r w:rsidR="00922510" w:rsidRPr="000148A1">
        <w:rPr>
          <w:rFonts w:ascii="Garamond" w:hAnsi="Garamond"/>
          <w:bCs/>
          <w:color w:val="000000"/>
          <w:sz w:val="24"/>
          <w:szCs w:val="24"/>
        </w:rPr>
        <w:t xml:space="preserve">Office Français de l’Immigration et de l’Intégration) </w:t>
      </w:r>
      <w:r w:rsidR="00C272E2" w:rsidRPr="00CF4259">
        <w:rPr>
          <w:rFonts w:ascii="Garamond" w:hAnsi="Garamond"/>
          <w:bCs/>
          <w:color w:val="000000"/>
          <w:sz w:val="24"/>
          <w:szCs w:val="24"/>
        </w:rPr>
        <w:t>et une</w:t>
      </w:r>
      <w:r w:rsidR="00C272E2" w:rsidRPr="000148A1">
        <w:rPr>
          <w:b/>
          <w:color w:val="000000"/>
        </w:rPr>
        <w:t xml:space="preserve"> </w:t>
      </w:r>
      <w:r w:rsidR="00C272E2" w:rsidRPr="00CF4259">
        <w:rPr>
          <w:rFonts w:ascii="Garamond" w:hAnsi="Garamond"/>
          <w:b/>
          <w:color w:val="000000"/>
          <w:sz w:val="24"/>
          <w:szCs w:val="24"/>
        </w:rPr>
        <w:t>notice explicative</w:t>
      </w:r>
      <w:r w:rsidRPr="000148A1">
        <w:rPr>
          <w:rFonts w:ascii="Garamond" w:hAnsi="Garamond"/>
          <w:bCs/>
          <w:color w:val="000000"/>
          <w:sz w:val="24"/>
          <w:szCs w:val="24"/>
        </w:rPr>
        <w:t>.</w:t>
      </w:r>
      <w:r w:rsidR="00922510" w:rsidRPr="000148A1">
        <w:rPr>
          <w:rFonts w:ascii="Garamond" w:hAnsi="Garamond"/>
          <w:bCs/>
          <w:color w:val="000000"/>
          <w:sz w:val="24"/>
          <w:szCs w:val="24"/>
        </w:rPr>
        <w:t xml:space="preserve"> Ces documents doivent impérativement vous suivre </w:t>
      </w:r>
      <w:r w:rsidR="00CF4259">
        <w:rPr>
          <w:rFonts w:ascii="Garamond" w:hAnsi="Garamond"/>
          <w:bCs/>
          <w:color w:val="000000"/>
          <w:sz w:val="24"/>
          <w:szCs w:val="24"/>
        </w:rPr>
        <w:t>lors de votre</w:t>
      </w:r>
      <w:r w:rsidR="00922510" w:rsidRPr="000148A1">
        <w:rPr>
          <w:rFonts w:ascii="Garamond" w:hAnsi="Garamond"/>
          <w:bCs/>
          <w:color w:val="000000"/>
          <w:sz w:val="24"/>
          <w:szCs w:val="24"/>
        </w:rPr>
        <w:t xml:space="preserve"> voyage</w:t>
      </w:r>
      <w:r w:rsidR="002764B8" w:rsidRPr="000148A1">
        <w:rPr>
          <w:rFonts w:ascii="Garamond" w:hAnsi="Garamond"/>
          <w:bCs/>
          <w:color w:val="000000"/>
          <w:sz w:val="24"/>
          <w:szCs w:val="24"/>
        </w:rPr>
        <w:t> ; ils vous permettront de demander un titre de séjour (</w:t>
      </w:r>
      <w:r w:rsidR="00325078" w:rsidRPr="000148A1">
        <w:rPr>
          <w:rFonts w:ascii="Garamond" w:hAnsi="Garamond"/>
          <w:bCs/>
          <w:color w:val="000000"/>
          <w:sz w:val="24"/>
          <w:szCs w:val="24"/>
        </w:rPr>
        <w:t xml:space="preserve">voir </w:t>
      </w:r>
      <w:r w:rsidR="002764B8" w:rsidRPr="000148A1">
        <w:rPr>
          <w:rFonts w:ascii="Garamond" w:hAnsi="Garamond"/>
          <w:bCs/>
          <w:color w:val="000000"/>
          <w:sz w:val="24"/>
          <w:szCs w:val="24"/>
        </w:rPr>
        <w:t xml:space="preserve">procédure détaillée dans le Guide </w:t>
      </w:r>
      <w:r w:rsidR="00325078" w:rsidRPr="000148A1">
        <w:rPr>
          <w:rFonts w:ascii="Garamond" w:hAnsi="Garamond"/>
          <w:bCs/>
          <w:color w:val="000000"/>
          <w:sz w:val="24"/>
          <w:szCs w:val="24"/>
        </w:rPr>
        <w:t>« Préparer son arrivée à l’ESEPAC »</w:t>
      </w:r>
      <w:r w:rsidR="002D13C4" w:rsidRPr="000148A1">
        <w:rPr>
          <w:rFonts w:ascii="Garamond" w:hAnsi="Garamond"/>
          <w:bCs/>
          <w:color w:val="000000"/>
          <w:sz w:val="24"/>
          <w:szCs w:val="24"/>
        </w:rPr>
        <w:t>)</w:t>
      </w:r>
      <w:r w:rsidR="00922510" w:rsidRPr="000148A1">
        <w:rPr>
          <w:rFonts w:ascii="Garamond" w:hAnsi="Garamond"/>
          <w:bCs/>
          <w:color w:val="000000"/>
          <w:sz w:val="24"/>
          <w:szCs w:val="24"/>
        </w:rPr>
        <w:t xml:space="preserve">. </w:t>
      </w:r>
    </w:p>
    <w:p w:rsidR="000148A1" w:rsidRDefault="000148A1" w:rsidP="00E14CE8">
      <w:pPr>
        <w:spacing w:before="300" w:line="384" w:lineRule="atLeast"/>
        <w:rPr>
          <w:rFonts w:ascii="Garamond" w:hAnsi="Garamond"/>
          <w:b/>
          <w:bCs/>
          <w:sz w:val="24"/>
          <w:szCs w:val="24"/>
        </w:rPr>
      </w:pPr>
    </w:p>
    <w:p w:rsidR="00E14CE8" w:rsidRPr="000939C4" w:rsidRDefault="002D13C4" w:rsidP="00CF20E8">
      <w:pPr>
        <w:spacing w:before="300" w:line="240" w:lineRule="auto"/>
        <w:jc w:val="both"/>
        <w:rPr>
          <w:rFonts w:ascii="Garamond" w:hAnsi="Garamond"/>
          <w:bCs/>
          <w:color w:val="000000"/>
          <w:sz w:val="24"/>
          <w:szCs w:val="24"/>
        </w:rPr>
      </w:pPr>
      <w:r>
        <w:rPr>
          <w:rFonts w:ascii="Garamond" w:hAnsi="Garamond"/>
          <w:b/>
          <w:bCs/>
          <w:sz w:val="24"/>
          <w:szCs w:val="24"/>
        </w:rPr>
        <w:t>IMPORTANT</w:t>
      </w:r>
      <w:r w:rsidR="00E14CE8" w:rsidRPr="002D13C4">
        <w:rPr>
          <w:rFonts w:ascii="Garamond" w:hAnsi="Garamond"/>
          <w:b/>
          <w:bCs/>
          <w:sz w:val="24"/>
          <w:szCs w:val="24"/>
        </w:rPr>
        <w:t> :</w:t>
      </w:r>
      <w:r w:rsidR="00E14CE8" w:rsidRPr="002D13C4">
        <w:rPr>
          <w:rFonts w:ascii="Garamond" w:hAnsi="Garamond" w:cs="Arial"/>
          <w:color w:val="444444"/>
          <w:sz w:val="24"/>
          <w:szCs w:val="24"/>
        </w:rPr>
        <w:t xml:space="preserve"> </w:t>
      </w:r>
      <w:r w:rsidR="00E14CE8" w:rsidRPr="000939C4">
        <w:rPr>
          <w:rFonts w:ascii="Garamond" w:hAnsi="Garamond"/>
          <w:bCs/>
          <w:color w:val="000000"/>
          <w:sz w:val="24"/>
          <w:szCs w:val="24"/>
        </w:rPr>
        <w:t>N’</w:t>
      </w:r>
      <w:r w:rsidR="00325078" w:rsidRPr="000939C4">
        <w:rPr>
          <w:rFonts w:ascii="Garamond" w:hAnsi="Garamond"/>
          <w:bCs/>
          <w:color w:val="000000"/>
          <w:sz w:val="24"/>
          <w:szCs w:val="24"/>
        </w:rPr>
        <w:t>hésitez</w:t>
      </w:r>
      <w:r w:rsidR="00E14CE8" w:rsidRPr="000939C4">
        <w:rPr>
          <w:rFonts w:ascii="Garamond" w:hAnsi="Garamond"/>
          <w:bCs/>
          <w:color w:val="000000"/>
          <w:sz w:val="24"/>
          <w:szCs w:val="24"/>
        </w:rPr>
        <w:t xml:space="preserve"> pas </w:t>
      </w:r>
      <w:r w:rsidR="00325078" w:rsidRPr="000939C4">
        <w:rPr>
          <w:rFonts w:ascii="Garamond" w:hAnsi="Garamond"/>
          <w:bCs/>
          <w:color w:val="000000"/>
          <w:sz w:val="24"/>
          <w:szCs w:val="24"/>
        </w:rPr>
        <w:t xml:space="preserve">à </w:t>
      </w:r>
      <w:r w:rsidR="00ED5AB7" w:rsidRPr="000939C4">
        <w:rPr>
          <w:rFonts w:ascii="Garamond" w:hAnsi="Garamond"/>
          <w:bCs/>
          <w:color w:val="000000"/>
          <w:sz w:val="24"/>
          <w:szCs w:val="24"/>
        </w:rPr>
        <w:t>échanger</w:t>
      </w:r>
      <w:r w:rsidR="00325078" w:rsidRPr="000939C4">
        <w:rPr>
          <w:rFonts w:ascii="Garamond" w:hAnsi="Garamond"/>
          <w:bCs/>
          <w:color w:val="000000"/>
          <w:sz w:val="24"/>
          <w:szCs w:val="24"/>
        </w:rPr>
        <w:t xml:space="preserve"> </w:t>
      </w:r>
      <w:r w:rsidR="00ED5AB7" w:rsidRPr="000939C4">
        <w:rPr>
          <w:rFonts w:ascii="Garamond" w:hAnsi="Garamond"/>
          <w:bCs/>
          <w:color w:val="000000"/>
          <w:sz w:val="24"/>
          <w:szCs w:val="24"/>
        </w:rPr>
        <w:t>avec</w:t>
      </w:r>
      <w:r w:rsidR="00325078" w:rsidRPr="000939C4">
        <w:rPr>
          <w:rFonts w:ascii="Garamond" w:hAnsi="Garamond"/>
          <w:bCs/>
          <w:color w:val="000000"/>
          <w:sz w:val="24"/>
          <w:szCs w:val="24"/>
        </w:rPr>
        <w:t xml:space="preserve"> l’ESEPAC </w:t>
      </w:r>
      <w:r w:rsidR="00ED5AB7" w:rsidRPr="000939C4">
        <w:rPr>
          <w:rFonts w:ascii="Garamond" w:hAnsi="Garamond"/>
          <w:bCs/>
          <w:color w:val="000000"/>
          <w:sz w:val="24"/>
          <w:szCs w:val="24"/>
        </w:rPr>
        <w:t>sur</w:t>
      </w:r>
      <w:r w:rsidR="00325078" w:rsidRPr="000939C4">
        <w:rPr>
          <w:rFonts w:ascii="Garamond" w:hAnsi="Garamond"/>
          <w:bCs/>
          <w:color w:val="000000"/>
          <w:sz w:val="24"/>
          <w:szCs w:val="24"/>
        </w:rPr>
        <w:t xml:space="preserve"> </w:t>
      </w:r>
      <w:r w:rsidR="00E14CE8" w:rsidRPr="000939C4">
        <w:rPr>
          <w:rFonts w:ascii="Garamond" w:hAnsi="Garamond"/>
          <w:bCs/>
          <w:color w:val="000000"/>
          <w:sz w:val="24"/>
          <w:szCs w:val="24"/>
        </w:rPr>
        <w:t xml:space="preserve">toute difficulté personnelle </w:t>
      </w:r>
      <w:r w:rsidR="00325078" w:rsidRPr="000939C4">
        <w:rPr>
          <w:rFonts w:ascii="Garamond" w:hAnsi="Garamond"/>
          <w:bCs/>
          <w:color w:val="000000"/>
          <w:sz w:val="24"/>
          <w:szCs w:val="24"/>
        </w:rPr>
        <w:t>ou administrative rencontrée</w:t>
      </w:r>
      <w:r w:rsidR="00E14CE8" w:rsidRPr="000939C4">
        <w:rPr>
          <w:rFonts w:ascii="Garamond" w:hAnsi="Garamond"/>
          <w:bCs/>
          <w:color w:val="000000"/>
          <w:sz w:val="24"/>
          <w:szCs w:val="24"/>
        </w:rPr>
        <w:t xml:space="preserve"> </w:t>
      </w:r>
      <w:r w:rsidR="00325078" w:rsidRPr="000939C4">
        <w:rPr>
          <w:rFonts w:ascii="Garamond" w:hAnsi="Garamond"/>
          <w:bCs/>
          <w:color w:val="000000"/>
          <w:sz w:val="24"/>
          <w:szCs w:val="24"/>
        </w:rPr>
        <w:t xml:space="preserve">avant et après votre arrivée en France. Nous sommes à votre écoute et </w:t>
      </w:r>
      <w:r w:rsidRPr="000939C4">
        <w:rPr>
          <w:rFonts w:ascii="Garamond" w:hAnsi="Garamond"/>
          <w:bCs/>
          <w:color w:val="000000"/>
          <w:sz w:val="24"/>
          <w:szCs w:val="24"/>
        </w:rPr>
        <w:t>vous aide</w:t>
      </w:r>
      <w:r w:rsidR="00325078" w:rsidRPr="000939C4">
        <w:rPr>
          <w:rFonts w:ascii="Garamond" w:hAnsi="Garamond"/>
          <w:bCs/>
          <w:color w:val="000000"/>
          <w:sz w:val="24"/>
          <w:szCs w:val="24"/>
        </w:rPr>
        <w:t xml:space="preserve">rons, dans la mesure de nos moyens, </w:t>
      </w:r>
      <w:r w:rsidRPr="000939C4">
        <w:rPr>
          <w:rFonts w:ascii="Garamond" w:hAnsi="Garamond"/>
          <w:bCs/>
          <w:color w:val="000000"/>
          <w:sz w:val="24"/>
          <w:szCs w:val="24"/>
        </w:rPr>
        <w:t>à</w:t>
      </w:r>
      <w:r w:rsidR="00325078" w:rsidRPr="000939C4">
        <w:rPr>
          <w:rFonts w:ascii="Garamond" w:hAnsi="Garamond"/>
          <w:bCs/>
          <w:color w:val="000000"/>
          <w:sz w:val="24"/>
          <w:szCs w:val="24"/>
        </w:rPr>
        <w:t xml:space="preserve"> solutionner ces difficultés.</w:t>
      </w:r>
    </w:p>
    <w:p w:rsidR="00E14CE8" w:rsidRPr="000939C4" w:rsidRDefault="00E14CE8" w:rsidP="00913B52">
      <w:pPr>
        <w:pStyle w:val="Default"/>
        <w:spacing w:line="276" w:lineRule="auto"/>
        <w:ind w:left="360"/>
        <w:rPr>
          <w:rFonts w:ascii="Garamond" w:hAnsi="Garamond" w:cstheme="minorBidi"/>
          <w:bCs/>
        </w:rPr>
      </w:pPr>
    </w:p>
    <w:p w:rsidR="00415E1C" w:rsidRPr="000939C4" w:rsidRDefault="00415E1C" w:rsidP="00913B52">
      <w:pPr>
        <w:pStyle w:val="Default"/>
        <w:spacing w:line="276" w:lineRule="auto"/>
        <w:ind w:left="360"/>
        <w:rPr>
          <w:rFonts w:ascii="Garamond" w:hAnsi="Garamond" w:cstheme="minorBidi"/>
          <w:bCs/>
        </w:rPr>
      </w:pPr>
    </w:p>
    <w:p w:rsidR="00415E1C" w:rsidRDefault="00415E1C" w:rsidP="00B50DE9">
      <w:pPr>
        <w:pStyle w:val="Default"/>
        <w:spacing w:line="276" w:lineRule="auto"/>
        <w:rPr>
          <w:rFonts w:ascii="Garamond" w:hAnsi="Garamond"/>
          <w:b/>
        </w:rPr>
      </w:pPr>
    </w:p>
    <w:p w:rsidR="00B50DE9" w:rsidRDefault="00B50DE9" w:rsidP="00B50DE9">
      <w:pPr>
        <w:pStyle w:val="Default"/>
        <w:spacing w:line="276" w:lineRule="auto"/>
        <w:rPr>
          <w:rFonts w:ascii="Garamond" w:hAnsi="Garamond"/>
          <w:b/>
        </w:rPr>
      </w:pPr>
      <w:r>
        <w:rPr>
          <w:rFonts w:ascii="Garamond" w:hAnsi="Garamond"/>
          <w:b/>
        </w:rPr>
        <w:t xml:space="preserve">   </w:t>
      </w:r>
    </w:p>
    <w:p w:rsidR="00B50DE9" w:rsidRDefault="00B50DE9" w:rsidP="00B50DE9">
      <w:pPr>
        <w:pStyle w:val="Default"/>
        <w:spacing w:line="276" w:lineRule="auto"/>
        <w:rPr>
          <w:rFonts w:ascii="Garamond" w:hAnsi="Garamond"/>
          <w:b/>
        </w:rPr>
      </w:pPr>
      <w:r>
        <w:rPr>
          <w:rFonts w:ascii="Garamond" w:hAnsi="Garamond"/>
          <w:b/>
        </w:rPr>
        <w:t xml:space="preserve">                                                                                                                                                             </w:t>
      </w:r>
    </w:p>
    <w:p w:rsidR="000A3891" w:rsidRDefault="000A3891" w:rsidP="000A3891">
      <w:pPr>
        <w:pStyle w:val="Default"/>
      </w:pPr>
    </w:p>
    <w:p w:rsidR="00AD5DE6" w:rsidRDefault="00AD5DE6" w:rsidP="000A3891">
      <w:pPr>
        <w:pStyle w:val="Default"/>
      </w:pPr>
    </w:p>
    <w:sectPr w:rsidR="00AD5DE6" w:rsidSect="000148A1">
      <w:footerReference w:type="default" r:id="rId15"/>
      <w:footerReference w:type="firs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678" w:rsidRDefault="000B3678" w:rsidP="00D90BFD">
      <w:pPr>
        <w:spacing w:after="0" w:line="240" w:lineRule="auto"/>
      </w:pPr>
      <w:r>
        <w:separator/>
      </w:r>
    </w:p>
  </w:endnote>
  <w:endnote w:type="continuationSeparator" w:id="0">
    <w:p w:rsidR="000B3678" w:rsidRDefault="000B3678" w:rsidP="00D9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8A1" w:rsidRDefault="000B3678">
    <w:pPr>
      <w:pStyle w:val="Pieddepage"/>
      <w:jc w:val="right"/>
    </w:pPr>
    <w:sdt>
      <w:sdtPr>
        <w:id w:val="1385455045"/>
        <w:docPartObj>
          <w:docPartGallery w:val="Page Numbers (Bottom of Page)"/>
          <w:docPartUnique/>
        </w:docPartObj>
      </w:sdtPr>
      <w:sdtEndPr/>
      <w:sdtContent>
        <w:r w:rsidR="000148A1">
          <w:fldChar w:fldCharType="begin"/>
        </w:r>
        <w:r w:rsidR="000148A1">
          <w:instrText>PAGE   \* MERGEFORMAT</w:instrText>
        </w:r>
        <w:r w:rsidR="000148A1">
          <w:fldChar w:fldCharType="separate"/>
        </w:r>
        <w:r w:rsidR="005F218C">
          <w:rPr>
            <w:noProof/>
          </w:rPr>
          <w:t>5</w:t>
        </w:r>
        <w:r w:rsidR="000148A1">
          <w:fldChar w:fldCharType="end"/>
        </w:r>
        <w:r w:rsidR="000148A1">
          <w:t>/5</w:t>
        </w:r>
      </w:sdtContent>
    </w:sdt>
  </w:p>
  <w:p w:rsidR="000148A1" w:rsidRPr="000148A1" w:rsidRDefault="000148A1" w:rsidP="000148A1">
    <w:pPr>
      <w:pStyle w:val="Pieddepage"/>
      <w:rPr>
        <w:i/>
      </w:rPr>
    </w:pPr>
    <w:r w:rsidRPr="000148A1">
      <w:rPr>
        <w:i/>
      </w:rPr>
      <w:t>Candidater à une formation ESEPAC</w:t>
    </w:r>
  </w:p>
  <w:p w:rsidR="000148A1" w:rsidRDefault="000148A1">
    <w:pPr>
      <w:pStyle w:val="Pieddepage"/>
      <w:jc w:val="right"/>
    </w:pPr>
  </w:p>
  <w:p w:rsidR="000148A1" w:rsidRDefault="000148A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8A1" w:rsidRDefault="000B3678">
    <w:pPr>
      <w:pStyle w:val="Pieddepage"/>
      <w:jc w:val="right"/>
    </w:pPr>
    <w:sdt>
      <w:sdtPr>
        <w:id w:val="-45139647"/>
        <w:docPartObj>
          <w:docPartGallery w:val="Page Numbers (Bottom of Page)"/>
          <w:docPartUnique/>
        </w:docPartObj>
      </w:sdtPr>
      <w:sdtEndPr/>
      <w:sdtContent>
        <w:r w:rsidR="000148A1">
          <w:fldChar w:fldCharType="begin"/>
        </w:r>
        <w:r w:rsidR="000148A1">
          <w:instrText>PAGE   \* MERGEFORMAT</w:instrText>
        </w:r>
        <w:r w:rsidR="000148A1">
          <w:fldChar w:fldCharType="separate"/>
        </w:r>
        <w:r w:rsidR="005F218C">
          <w:rPr>
            <w:noProof/>
          </w:rPr>
          <w:t>1</w:t>
        </w:r>
        <w:r w:rsidR="000148A1">
          <w:fldChar w:fldCharType="end"/>
        </w:r>
        <w:r w:rsidR="000148A1">
          <w:t>/5</w:t>
        </w:r>
      </w:sdtContent>
    </w:sdt>
  </w:p>
  <w:p w:rsidR="00F00842" w:rsidRPr="000148A1" w:rsidRDefault="000148A1">
    <w:pPr>
      <w:pStyle w:val="Pieddepage"/>
      <w:rPr>
        <w:i/>
      </w:rPr>
    </w:pPr>
    <w:r w:rsidRPr="000148A1">
      <w:rPr>
        <w:i/>
      </w:rPr>
      <w:t>Candidater à une formation ESEPAC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678" w:rsidRDefault="000B3678" w:rsidP="00D90BFD">
      <w:pPr>
        <w:spacing w:after="0" w:line="240" w:lineRule="auto"/>
      </w:pPr>
      <w:r>
        <w:separator/>
      </w:r>
    </w:p>
  </w:footnote>
  <w:footnote w:type="continuationSeparator" w:id="0">
    <w:p w:rsidR="000B3678" w:rsidRDefault="000B3678" w:rsidP="00D90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BF9A60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6pt;height:8.25pt;visibility:visible;mso-wrap-style:square" o:bullet="t">
        <v:imagedata r:id="rId1" o:title="-"/>
      </v:shape>
    </w:pict>
  </w:numPicBullet>
  <w:abstractNum w:abstractNumId="0" w15:restartNumberingAfterBreak="0">
    <w:nsid w:val="001C724E"/>
    <w:multiLevelType w:val="hybridMultilevel"/>
    <w:tmpl w:val="CF72091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1751200"/>
    <w:multiLevelType w:val="multilevel"/>
    <w:tmpl w:val="9D7C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0624C"/>
    <w:multiLevelType w:val="hybridMultilevel"/>
    <w:tmpl w:val="B8201F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993593"/>
    <w:multiLevelType w:val="hybridMultilevel"/>
    <w:tmpl w:val="24B48F6E"/>
    <w:lvl w:ilvl="0" w:tplc="03680E4E">
      <w:start w:val="1"/>
      <w:numFmt w:val="bullet"/>
      <w:lvlText w:val=""/>
      <w:lvlPicBulletId w:val="0"/>
      <w:lvlJc w:val="left"/>
      <w:pPr>
        <w:tabs>
          <w:tab w:val="num" w:pos="720"/>
        </w:tabs>
        <w:ind w:left="720" w:hanging="360"/>
      </w:pPr>
      <w:rPr>
        <w:rFonts w:ascii="Symbol" w:hAnsi="Symbol" w:hint="default"/>
      </w:rPr>
    </w:lvl>
    <w:lvl w:ilvl="1" w:tplc="40D6AD9A" w:tentative="1">
      <w:start w:val="1"/>
      <w:numFmt w:val="bullet"/>
      <w:lvlText w:val=""/>
      <w:lvlJc w:val="left"/>
      <w:pPr>
        <w:tabs>
          <w:tab w:val="num" w:pos="1440"/>
        </w:tabs>
        <w:ind w:left="1440" w:hanging="360"/>
      </w:pPr>
      <w:rPr>
        <w:rFonts w:ascii="Symbol" w:hAnsi="Symbol" w:hint="default"/>
      </w:rPr>
    </w:lvl>
    <w:lvl w:ilvl="2" w:tplc="674413AA" w:tentative="1">
      <w:start w:val="1"/>
      <w:numFmt w:val="bullet"/>
      <w:lvlText w:val=""/>
      <w:lvlJc w:val="left"/>
      <w:pPr>
        <w:tabs>
          <w:tab w:val="num" w:pos="2160"/>
        </w:tabs>
        <w:ind w:left="2160" w:hanging="360"/>
      </w:pPr>
      <w:rPr>
        <w:rFonts w:ascii="Symbol" w:hAnsi="Symbol" w:hint="default"/>
      </w:rPr>
    </w:lvl>
    <w:lvl w:ilvl="3" w:tplc="CAD4DDDC" w:tentative="1">
      <w:start w:val="1"/>
      <w:numFmt w:val="bullet"/>
      <w:lvlText w:val=""/>
      <w:lvlJc w:val="left"/>
      <w:pPr>
        <w:tabs>
          <w:tab w:val="num" w:pos="2880"/>
        </w:tabs>
        <w:ind w:left="2880" w:hanging="360"/>
      </w:pPr>
      <w:rPr>
        <w:rFonts w:ascii="Symbol" w:hAnsi="Symbol" w:hint="default"/>
      </w:rPr>
    </w:lvl>
    <w:lvl w:ilvl="4" w:tplc="BBBE125C" w:tentative="1">
      <w:start w:val="1"/>
      <w:numFmt w:val="bullet"/>
      <w:lvlText w:val=""/>
      <w:lvlJc w:val="left"/>
      <w:pPr>
        <w:tabs>
          <w:tab w:val="num" w:pos="3600"/>
        </w:tabs>
        <w:ind w:left="3600" w:hanging="360"/>
      </w:pPr>
      <w:rPr>
        <w:rFonts w:ascii="Symbol" w:hAnsi="Symbol" w:hint="default"/>
      </w:rPr>
    </w:lvl>
    <w:lvl w:ilvl="5" w:tplc="A7B68CE4" w:tentative="1">
      <w:start w:val="1"/>
      <w:numFmt w:val="bullet"/>
      <w:lvlText w:val=""/>
      <w:lvlJc w:val="left"/>
      <w:pPr>
        <w:tabs>
          <w:tab w:val="num" w:pos="4320"/>
        </w:tabs>
        <w:ind w:left="4320" w:hanging="360"/>
      </w:pPr>
      <w:rPr>
        <w:rFonts w:ascii="Symbol" w:hAnsi="Symbol" w:hint="default"/>
      </w:rPr>
    </w:lvl>
    <w:lvl w:ilvl="6" w:tplc="AC8639CE" w:tentative="1">
      <w:start w:val="1"/>
      <w:numFmt w:val="bullet"/>
      <w:lvlText w:val=""/>
      <w:lvlJc w:val="left"/>
      <w:pPr>
        <w:tabs>
          <w:tab w:val="num" w:pos="5040"/>
        </w:tabs>
        <w:ind w:left="5040" w:hanging="360"/>
      </w:pPr>
      <w:rPr>
        <w:rFonts w:ascii="Symbol" w:hAnsi="Symbol" w:hint="default"/>
      </w:rPr>
    </w:lvl>
    <w:lvl w:ilvl="7" w:tplc="19342938" w:tentative="1">
      <w:start w:val="1"/>
      <w:numFmt w:val="bullet"/>
      <w:lvlText w:val=""/>
      <w:lvlJc w:val="left"/>
      <w:pPr>
        <w:tabs>
          <w:tab w:val="num" w:pos="5760"/>
        </w:tabs>
        <w:ind w:left="5760" w:hanging="360"/>
      </w:pPr>
      <w:rPr>
        <w:rFonts w:ascii="Symbol" w:hAnsi="Symbol" w:hint="default"/>
      </w:rPr>
    </w:lvl>
    <w:lvl w:ilvl="8" w:tplc="D45A05B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AA22A60"/>
    <w:multiLevelType w:val="hybridMultilevel"/>
    <w:tmpl w:val="D44C119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07377D"/>
    <w:multiLevelType w:val="hybridMultilevel"/>
    <w:tmpl w:val="58AE65B6"/>
    <w:lvl w:ilvl="0" w:tplc="2E141158">
      <w:numFmt w:val="bullet"/>
      <w:lvlText w:val="-"/>
      <w:lvlJc w:val="left"/>
      <w:pPr>
        <w:ind w:left="720" w:hanging="360"/>
      </w:pPr>
      <w:rPr>
        <w:rFonts w:ascii="Garamond" w:eastAsiaTheme="minorHAns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340CCA"/>
    <w:multiLevelType w:val="hybridMultilevel"/>
    <w:tmpl w:val="A972FE84"/>
    <w:lvl w:ilvl="0" w:tplc="040C0001">
      <w:start w:val="1"/>
      <w:numFmt w:val="bullet"/>
      <w:lvlText w:val=""/>
      <w:lvlJc w:val="left"/>
      <w:pPr>
        <w:ind w:left="1320" w:hanging="360"/>
      </w:pPr>
      <w:rPr>
        <w:rFonts w:ascii="Symbol" w:hAnsi="Symbol"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7" w15:restartNumberingAfterBreak="0">
    <w:nsid w:val="0EB01DEA"/>
    <w:multiLevelType w:val="hybridMultilevel"/>
    <w:tmpl w:val="B40E3416"/>
    <w:lvl w:ilvl="0" w:tplc="040C000F">
      <w:start w:val="1"/>
      <w:numFmt w:val="decimal"/>
      <w:lvlText w:val="%1."/>
      <w:lvlJc w:val="left"/>
      <w:pPr>
        <w:ind w:left="788" w:hanging="360"/>
      </w:pPr>
    </w:lvl>
    <w:lvl w:ilvl="1" w:tplc="040C0019" w:tentative="1">
      <w:start w:val="1"/>
      <w:numFmt w:val="lowerLetter"/>
      <w:lvlText w:val="%2."/>
      <w:lvlJc w:val="left"/>
      <w:pPr>
        <w:ind w:left="1508" w:hanging="360"/>
      </w:pPr>
    </w:lvl>
    <w:lvl w:ilvl="2" w:tplc="040C001B" w:tentative="1">
      <w:start w:val="1"/>
      <w:numFmt w:val="lowerRoman"/>
      <w:lvlText w:val="%3."/>
      <w:lvlJc w:val="right"/>
      <w:pPr>
        <w:ind w:left="2228" w:hanging="180"/>
      </w:pPr>
    </w:lvl>
    <w:lvl w:ilvl="3" w:tplc="040C000F" w:tentative="1">
      <w:start w:val="1"/>
      <w:numFmt w:val="decimal"/>
      <w:lvlText w:val="%4."/>
      <w:lvlJc w:val="left"/>
      <w:pPr>
        <w:ind w:left="2948" w:hanging="360"/>
      </w:pPr>
    </w:lvl>
    <w:lvl w:ilvl="4" w:tplc="040C0019" w:tentative="1">
      <w:start w:val="1"/>
      <w:numFmt w:val="lowerLetter"/>
      <w:lvlText w:val="%5."/>
      <w:lvlJc w:val="left"/>
      <w:pPr>
        <w:ind w:left="3668" w:hanging="360"/>
      </w:pPr>
    </w:lvl>
    <w:lvl w:ilvl="5" w:tplc="040C001B" w:tentative="1">
      <w:start w:val="1"/>
      <w:numFmt w:val="lowerRoman"/>
      <w:lvlText w:val="%6."/>
      <w:lvlJc w:val="right"/>
      <w:pPr>
        <w:ind w:left="4388" w:hanging="180"/>
      </w:pPr>
    </w:lvl>
    <w:lvl w:ilvl="6" w:tplc="040C000F" w:tentative="1">
      <w:start w:val="1"/>
      <w:numFmt w:val="decimal"/>
      <w:lvlText w:val="%7."/>
      <w:lvlJc w:val="left"/>
      <w:pPr>
        <w:ind w:left="5108" w:hanging="360"/>
      </w:pPr>
    </w:lvl>
    <w:lvl w:ilvl="7" w:tplc="040C0019" w:tentative="1">
      <w:start w:val="1"/>
      <w:numFmt w:val="lowerLetter"/>
      <w:lvlText w:val="%8."/>
      <w:lvlJc w:val="left"/>
      <w:pPr>
        <w:ind w:left="5828" w:hanging="360"/>
      </w:pPr>
    </w:lvl>
    <w:lvl w:ilvl="8" w:tplc="040C001B" w:tentative="1">
      <w:start w:val="1"/>
      <w:numFmt w:val="lowerRoman"/>
      <w:lvlText w:val="%9."/>
      <w:lvlJc w:val="right"/>
      <w:pPr>
        <w:ind w:left="6548" w:hanging="180"/>
      </w:pPr>
    </w:lvl>
  </w:abstractNum>
  <w:abstractNum w:abstractNumId="8" w15:restartNumberingAfterBreak="0">
    <w:nsid w:val="153A175A"/>
    <w:multiLevelType w:val="hybridMultilevel"/>
    <w:tmpl w:val="1ECE281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110605"/>
    <w:multiLevelType w:val="hybridMultilevel"/>
    <w:tmpl w:val="18ACEE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FB515F3"/>
    <w:multiLevelType w:val="hybridMultilevel"/>
    <w:tmpl w:val="5B6CCCD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20602B02"/>
    <w:multiLevelType w:val="hybridMultilevel"/>
    <w:tmpl w:val="CF14DE36"/>
    <w:lvl w:ilvl="0" w:tplc="77DA6A8A">
      <w:numFmt w:val="bullet"/>
      <w:lvlText w:val="-"/>
      <w:lvlJc w:val="left"/>
      <w:pPr>
        <w:ind w:left="720" w:hanging="360"/>
      </w:pPr>
      <w:rPr>
        <w:rFonts w:ascii="Garamond" w:eastAsiaTheme="minorHAns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782B47"/>
    <w:multiLevelType w:val="multilevel"/>
    <w:tmpl w:val="1660D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12998"/>
    <w:multiLevelType w:val="hybridMultilevel"/>
    <w:tmpl w:val="8ECA751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CA31FAC"/>
    <w:multiLevelType w:val="hybridMultilevel"/>
    <w:tmpl w:val="A86EFD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2E802FE1"/>
    <w:multiLevelType w:val="multilevel"/>
    <w:tmpl w:val="6AC2FE16"/>
    <w:lvl w:ilvl="0">
      <w:start w:val="1"/>
      <w:numFmt w:val="bullet"/>
      <w:lvlText w:val=""/>
      <w:lvlJc w:val="left"/>
      <w:pPr>
        <w:tabs>
          <w:tab w:val="num" w:pos="720"/>
        </w:tabs>
        <w:ind w:left="720" w:hanging="360"/>
      </w:pPr>
      <w:rPr>
        <w:rFonts w:ascii="Symbol" w:hAnsi="Symbol" w:hint="default"/>
        <w:sz w:val="20"/>
      </w:rPr>
    </w:lvl>
    <w:lvl w:ilvl="1">
      <w:start w:val="26"/>
      <w:numFmt w:val="bullet"/>
      <w:lvlText w:val="-"/>
      <w:lvlJc w:val="left"/>
      <w:pPr>
        <w:ind w:left="1440" w:hanging="360"/>
      </w:pPr>
      <w:rPr>
        <w:rFonts w:ascii="Garamond" w:eastAsiaTheme="minorHAnsi" w:hAnsi="Garamond"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613B7D"/>
    <w:multiLevelType w:val="hybridMultilevel"/>
    <w:tmpl w:val="9126D77A"/>
    <w:lvl w:ilvl="0" w:tplc="45C8913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42A85C0B"/>
    <w:multiLevelType w:val="hybridMultilevel"/>
    <w:tmpl w:val="8DC8AADE"/>
    <w:lvl w:ilvl="0" w:tplc="60ECA320">
      <w:start w:val="1"/>
      <w:numFmt w:val="decimal"/>
      <w:lvlText w:val="%1."/>
      <w:lvlJc w:val="left"/>
      <w:pPr>
        <w:ind w:left="1211" w:hanging="360"/>
      </w:pPr>
      <w:rPr>
        <w:rFonts w:hint="default"/>
        <w:b/>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 w15:restartNumberingAfterBreak="0">
    <w:nsid w:val="440F2A97"/>
    <w:multiLevelType w:val="multilevel"/>
    <w:tmpl w:val="2DE6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4925D9"/>
    <w:multiLevelType w:val="hybridMultilevel"/>
    <w:tmpl w:val="EF809AD6"/>
    <w:lvl w:ilvl="0" w:tplc="ED6A82A2">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47D27C83"/>
    <w:multiLevelType w:val="multilevel"/>
    <w:tmpl w:val="E3329A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283751"/>
    <w:multiLevelType w:val="hybridMultilevel"/>
    <w:tmpl w:val="C2D4C3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4A7D5D46"/>
    <w:multiLevelType w:val="hybridMultilevel"/>
    <w:tmpl w:val="F5787D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674580"/>
    <w:multiLevelType w:val="hybridMultilevel"/>
    <w:tmpl w:val="FEBC3A20"/>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24" w15:restartNumberingAfterBreak="0">
    <w:nsid w:val="4D9C276F"/>
    <w:multiLevelType w:val="hybridMultilevel"/>
    <w:tmpl w:val="EBCCA4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1A90072"/>
    <w:multiLevelType w:val="hybridMultilevel"/>
    <w:tmpl w:val="76F8AD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7A17D1"/>
    <w:multiLevelType w:val="hybridMultilevel"/>
    <w:tmpl w:val="8ECA751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BE5D4F"/>
    <w:multiLevelType w:val="hybridMultilevel"/>
    <w:tmpl w:val="EA8A705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B35CAC"/>
    <w:multiLevelType w:val="hybridMultilevel"/>
    <w:tmpl w:val="66F8BDFE"/>
    <w:lvl w:ilvl="0" w:tplc="5CBC2082">
      <w:numFmt w:val="bullet"/>
      <w:lvlText w:val="-"/>
      <w:lvlJc w:val="left"/>
      <w:pPr>
        <w:ind w:left="720" w:hanging="360"/>
      </w:pPr>
      <w:rPr>
        <w:rFonts w:ascii="Garamond" w:eastAsiaTheme="minorHAns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7F4278"/>
    <w:multiLevelType w:val="hybridMultilevel"/>
    <w:tmpl w:val="FCC01A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8EB43AC"/>
    <w:multiLevelType w:val="hybridMultilevel"/>
    <w:tmpl w:val="ABDA6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982A24"/>
    <w:multiLevelType w:val="multilevel"/>
    <w:tmpl w:val="E660A0F8"/>
    <w:lvl w:ilvl="0">
      <w:start w:val="1"/>
      <w:numFmt w:val="decimal"/>
      <w:lvlText w:val="%1)"/>
      <w:lvlJc w:val="left"/>
      <w:pPr>
        <w:tabs>
          <w:tab w:val="num" w:pos="720"/>
        </w:tabs>
        <w:ind w:left="720" w:hanging="360"/>
      </w:pPr>
      <w:rPr>
        <w:rFonts w:ascii="Roboto" w:eastAsia="Times New Roman" w:hAnsi="Roboto"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30239E"/>
    <w:multiLevelType w:val="multilevel"/>
    <w:tmpl w:val="5CC2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FC0F74"/>
    <w:multiLevelType w:val="hybridMultilevel"/>
    <w:tmpl w:val="EC74BEA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73A8526B"/>
    <w:multiLevelType w:val="hybridMultilevel"/>
    <w:tmpl w:val="4538FD38"/>
    <w:lvl w:ilvl="0" w:tplc="1562C6E6">
      <w:start w:val="1"/>
      <w:numFmt w:val="decimal"/>
      <w:lvlText w:val="%1."/>
      <w:lvlJc w:val="left"/>
      <w:pPr>
        <w:ind w:left="720" w:hanging="360"/>
      </w:pPr>
      <w:rPr>
        <w:color w:val="2E74B5" w:themeColor="accent5"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4390B7B"/>
    <w:multiLevelType w:val="hybridMultilevel"/>
    <w:tmpl w:val="5FE67CF2"/>
    <w:lvl w:ilvl="0" w:tplc="2E141158">
      <w:numFmt w:val="bullet"/>
      <w:lvlText w:val="-"/>
      <w:lvlJc w:val="left"/>
      <w:pPr>
        <w:ind w:left="720" w:hanging="360"/>
      </w:pPr>
      <w:rPr>
        <w:rFonts w:ascii="Garamond" w:eastAsiaTheme="minorHAns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BB1DB6"/>
    <w:multiLevelType w:val="hybridMultilevel"/>
    <w:tmpl w:val="AB661514"/>
    <w:lvl w:ilvl="0" w:tplc="1FB831C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7B652523"/>
    <w:multiLevelType w:val="hybridMultilevel"/>
    <w:tmpl w:val="C5C4A95C"/>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38" w15:restartNumberingAfterBreak="0">
    <w:nsid w:val="7D6A2016"/>
    <w:multiLevelType w:val="hybridMultilevel"/>
    <w:tmpl w:val="296682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3"/>
  </w:num>
  <w:num w:numId="3">
    <w:abstractNumId w:val="0"/>
  </w:num>
  <w:num w:numId="4">
    <w:abstractNumId w:val="8"/>
  </w:num>
  <w:num w:numId="5">
    <w:abstractNumId w:val="4"/>
  </w:num>
  <w:num w:numId="6">
    <w:abstractNumId w:val="26"/>
  </w:num>
  <w:num w:numId="7">
    <w:abstractNumId w:val="27"/>
  </w:num>
  <w:num w:numId="8">
    <w:abstractNumId w:val="2"/>
  </w:num>
  <w:num w:numId="9">
    <w:abstractNumId w:val="10"/>
  </w:num>
  <w:num w:numId="10">
    <w:abstractNumId w:val="25"/>
  </w:num>
  <w:num w:numId="11">
    <w:abstractNumId w:val="35"/>
  </w:num>
  <w:num w:numId="12">
    <w:abstractNumId w:val="33"/>
  </w:num>
  <w:num w:numId="13">
    <w:abstractNumId w:val="21"/>
  </w:num>
  <w:num w:numId="14">
    <w:abstractNumId w:val="14"/>
  </w:num>
  <w:num w:numId="15">
    <w:abstractNumId w:val="30"/>
  </w:num>
  <w:num w:numId="16">
    <w:abstractNumId w:val="6"/>
  </w:num>
  <w:num w:numId="17">
    <w:abstractNumId w:val="23"/>
  </w:num>
  <w:num w:numId="18">
    <w:abstractNumId w:val="37"/>
  </w:num>
  <w:num w:numId="19">
    <w:abstractNumId w:val="24"/>
  </w:num>
  <w:num w:numId="20">
    <w:abstractNumId w:val="28"/>
  </w:num>
  <w:num w:numId="21">
    <w:abstractNumId w:val="11"/>
  </w:num>
  <w:num w:numId="22">
    <w:abstractNumId w:val="38"/>
  </w:num>
  <w:num w:numId="23">
    <w:abstractNumId w:val="34"/>
  </w:num>
  <w:num w:numId="24">
    <w:abstractNumId w:val="5"/>
  </w:num>
  <w:num w:numId="25">
    <w:abstractNumId w:val="32"/>
  </w:num>
  <w:num w:numId="26">
    <w:abstractNumId w:val="9"/>
  </w:num>
  <w:num w:numId="27">
    <w:abstractNumId w:val="22"/>
  </w:num>
  <w:num w:numId="28">
    <w:abstractNumId w:val="29"/>
  </w:num>
  <w:num w:numId="29">
    <w:abstractNumId w:val="17"/>
  </w:num>
  <w:num w:numId="30">
    <w:abstractNumId w:val="36"/>
  </w:num>
  <w:num w:numId="31">
    <w:abstractNumId w:val="19"/>
  </w:num>
  <w:num w:numId="32">
    <w:abstractNumId w:val="16"/>
  </w:num>
  <w:num w:numId="33">
    <w:abstractNumId w:val="31"/>
  </w:num>
  <w:num w:numId="34">
    <w:abstractNumId w:val="18"/>
  </w:num>
  <w:num w:numId="35">
    <w:abstractNumId w:val="12"/>
  </w:num>
  <w:num w:numId="36">
    <w:abstractNumId w:val="1"/>
  </w:num>
  <w:num w:numId="37">
    <w:abstractNumId w:val="20"/>
  </w:num>
  <w:num w:numId="38">
    <w:abstractNumId w:val="1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42"/>
    <w:rsid w:val="000148A1"/>
    <w:rsid w:val="00021B3B"/>
    <w:rsid w:val="000415AE"/>
    <w:rsid w:val="0004261B"/>
    <w:rsid w:val="00044910"/>
    <w:rsid w:val="0005543B"/>
    <w:rsid w:val="00063158"/>
    <w:rsid w:val="0007360E"/>
    <w:rsid w:val="000939C4"/>
    <w:rsid w:val="00095BDD"/>
    <w:rsid w:val="000A3891"/>
    <w:rsid w:val="000B3678"/>
    <w:rsid w:val="000C7400"/>
    <w:rsid w:val="000E14BC"/>
    <w:rsid w:val="000F0300"/>
    <w:rsid w:val="000F6449"/>
    <w:rsid w:val="00104472"/>
    <w:rsid w:val="001245F3"/>
    <w:rsid w:val="001372B2"/>
    <w:rsid w:val="0014307F"/>
    <w:rsid w:val="00146B1A"/>
    <w:rsid w:val="00152876"/>
    <w:rsid w:val="00153C3F"/>
    <w:rsid w:val="0017612F"/>
    <w:rsid w:val="0019758F"/>
    <w:rsid w:val="001A1A60"/>
    <w:rsid w:val="001B0F64"/>
    <w:rsid w:val="001E15F7"/>
    <w:rsid w:val="002055EE"/>
    <w:rsid w:val="002429B6"/>
    <w:rsid w:val="0025189E"/>
    <w:rsid w:val="0026205C"/>
    <w:rsid w:val="00274F8C"/>
    <w:rsid w:val="002764B8"/>
    <w:rsid w:val="00287EA6"/>
    <w:rsid w:val="002B14C8"/>
    <w:rsid w:val="002C0C5B"/>
    <w:rsid w:val="002C1B90"/>
    <w:rsid w:val="002C2531"/>
    <w:rsid w:val="002D0845"/>
    <w:rsid w:val="002D13C4"/>
    <w:rsid w:val="002D6AC4"/>
    <w:rsid w:val="00325078"/>
    <w:rsid w:val="00327967"/>
    <w:rsid w:val="00342247"/>
    <w:rsid w:val="0034298A"/>
    <w:rsid w:val="003B0202"/>
    <w:rsid w:val="003F071C"/>
    <w:rsid w:val="003F54ED"/>
    <w:rsid w:val="00402A02"/>
    <w:rsid w:val="0041376D"/>
    <w:rsid w:val="00415C26"/>
    <w:rsid w:val="00415E1C"/>
    <w:rsid w:val="00423334"/>
    <w:rsid w:val="0042393C"/>
    <w:rsid w:val="00424400"/>
    <w:rsid w:val="0042737A"/>
    <w:rsid w:val="00433999"/>
    <w:rsid w:val="0043599E"/>
    <w:rsid w:val="00445272"/>
    <w:rsid w:val="004454B1"/>
    <w:rsid w:val="00456568"/>
    <w:rsid w:val="00483D47"/>
    <w:rsid w:val="004A5634"/>
    <w:rsid w:val="004B6B99"/>
    <w:rsid w:val="004C7D44"/>
    <w:rsid w:val="00514EB8"/>
    <w:rsid w:val="00517E66"/>
    <w:rsid w:val="005419C7"/>
    <w:rsid w:val="00561659"/>
    <w:rsid w:val="005616E7"/>
    <w:rsid w:val="00571B21"/>
    <w:rsid w:val="00586F29"/>
    <w:rsid w:val="005918F9"/>
    <w:rsid w:val="005924ED"/>
    <w:rsid w:val="005B4508"/>
    <w:rsid w:val="005F218C"/>
    <w:rsid w:val="006347A2"/>
    <w:rsid w:val="00646842"/>
    <w:rsid w:val="00671A0A"/>
    <w:rsid w:val="0067522D"/>
    <w:rsid w:val="0067763E"/>
    <w:rsid w:val="00690465"/>
    <w:rsid w:val="006D03E2"/>
    <w:rsid w:val="006E40C4"/>
    <w:rsid w:val="006F7C72"/>
    <w:rsid w:val="00701F68"/>
    <w:rsid w:val="00752656"/>
    <w:rsid w:val="0077240A"/>
    <w:rsid w:val="00776B09"/>
    <w:rsid w:val="0078662F"/>
    <w:rsid w:val="007D5727"/>
    <w:rsid w:val="008734B1"/>
    <w:rsid w:val="00876166"/>
    <w:rsid w:val="00886C1E"/>
    <w:rsid w:val="008B3EA3"/>
    <w:rsid w:val="008E39EB"/>
    <w:rsid w:val="00903231"/>
    <w:rsid w:val="00913B52"/>
    <w:rsid w:val="00921CA7"/>
    <w:rsid w:val="00922510"/>
    <w:rsid w:val="009263C1"/>
    <w:rsid w:val="009432D7"/>
    <w:rsid w:val="00953C78"/>
    <w:rsid w:val="00977892"/>
    <w:rsid w:val="009803D7"/>
    <w:rsid w:val="009A5152"/>
    <w:rsid w:val="009C1D7C"/>
    <w:rsid w:val="009D00A9"/>
    <w:rsid w:val="009F7010"/>
    <w:rsid w:val="00A27471"/>
    <w:rsid w:val="00A31FB5"/>
    <w:rsid w:val="00A71078"/>
    <w:rsid w:val="00A84B5E"/>
    <w:rsid w:val="00AD5DE6"/>
    <w:rsid w:val="00AD7848"/>
    <w:rsid w:val="00B1695A"/>
    <w:rsid w:val="00B227B0"/>
    <w:rsid w:val="00B40445"/>
    <w:rsid w:val="00B50DE9"/>
    <w:rsid w:val="00B51205"/>
    <w:rsid w:val="00B701F0"/>
    <w:rsid w:val="00BC2AE4"/>
    <w:rsid w:val="00BC4425"/>
    <w:rsid w:val="00BD1778"/>
    <w:rsid w:val="00BF13DF"/>
    <w:rsid w:val="00BF5CCA"/>
    <w:rsid w:val="00C065E9"/>
    <w:rsid w:val="00C272E2"/>
    <w:rsid w:val="00C50245"/>
    <w:rsid w:val="00C5596D"/>
    <w:rsid w:val="00C56FA5"/>
    <w:rsid w:val="00C57669"/>
    <w:rsid w:val="00C628B0"/>
    <w:rsid w:val="00CC4941"/>
    <w:rsid w:val="00CD1571"/>
    <w:rsid w:val="00CF20E8"/>
    <w:rsid w:val="00CF2602"/>
    <w:rsid w:val="00CF4259"/>
    <w:rsid w:val="00D26D6E"/>
    <w:rsid w:val="00D64626"/>
    <w:rsid w:val="00D75783"/>
    <w:rsid w:val="00D77093"/>
    <w:rsid w:val="00D80A4C"/>
    <w:rsid w:val="00D90BFD"/>
    <w:rsid w:val="00DA0C35"/>
    <w:rsid w:val="00DA3880"/>
    <w:rsid w:val="00DB75F8"/>
    <w:rsid w:val="00DC08D4"/>
    <w:rsid w:val="00DD16E6"/>
    <w:rsid w:val="00DE073C"/>
    <w:rsid w:val="00DE26FA"/>
    <w:rsid w:val="00E064F3"/>
    <w:rsid w:val="00E14CE8"/>
    <w:rsid w:val="00E531C5"/>
    <w:rsid w:val="00E667DB"/>
    <w:rsid w:val="00E7012C"/>
    <w:rsid w:val="00E71C94"/>
    <w:rsid w:val="00EB0865"/>
    <w:rsid w:val="00EB12C9"/>
    <w:rsid w:val="00EB7A97"/>
    <w:rsid w:val="00ED5AB7"/>
    <w:rsid w:val="00F00842"/>
    <w:rsid w:val="00F029D9"/>
    <w:rsid w:val="00F244B3"/>
    <w:rsid w:val="00F40A79"/>
    <w:rsid w:val="00F46D75"/>
    <w:rsid w:val="00F71F18"/>
    <w:rsid w:val="00F75B1C"/>
    <w:rsid w:val="00F82EA7"/>
    <w:rsid w:val="00F91E14"/>
    <w:rsid w:val="00F91F0D"/>
    <w:rsid w:val="00FA3C77"/>
    <w:rsid w:val="00FD685E"/>
    <w:rsid w:val="00FF27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BF2D34-D788-45B3-B37B-BAF6480E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D6462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4233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0C74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46842"/>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46842"/>
    <w:rPr>
      <w:rFonts w:eastAsiaTheme="minorEastAsia"/>
      <w:lang w:eastAsia="fr-FR"/>
    </w:rPr>
  </w:style>
  <w:style w:type="paragraph" w:styleId="En-tte">
    <w:name w:val="header"/>
    <w:basedOn w:val="Normal"/>
    <w:link w:val="En-tteCar"/>
    <w:uiPriority w:val="99"/>
    <w:unhideWhenUsed/>
    <w:rsid w:val="00D90BFD"/>
    <w:pPr>
      <w:tabs>
        <w:tab w:val="center" w:pos="4536"/>
        <w:tab w:val="right" w:pos="9072"/>
      </w:tabs>
      <w:spacing w:after="0" w:line="240" w:lineRule="auto"/>
    </w:pPr>
  </w:style>
  <w:style w:type="character" w:customStyle="1" w:styleId="En-tteCar">
    <w:name w:val="En-tête Car"/>
    <w:basedOn w:val="Policepardfaut"/>
    <w:link w:val="En-tte"/>
    <w:uiPriority w:val="99"/>
    <w:rsid w:val="00D90BFD"/>
  </w:style>
  <w:style w:type="paragraph" w:styleId="Pieddepage">
    <w:name w:val="footer"/>
    <w:basedOn w:val="Normal"/>
    <w:link w:val="PieddepageCar"/>
    <w:uiPriority w:val="99"/>
    <w:unhideWhenUsed/>
    <w:rsid w:val="00D90B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0BFD"/>
  </w:style>
  <w:style w:type="paragraph" w:customStyle="1" w:styleId="Default">
    <w:name w:val="Default"/>
    <w:rsid w:val="009432D7"/>
    <w:pPr>
      <w:autoSpaceDE w:val="0"/>
      <w:autoSpaceDN w:val="0"/>
      <w:adjustRightInd w:val="0"/>
      <w:spacing w:after="0" w:line="240" w:lineRule="auto"/>
    </w:pPr>
    <w:rPr>
      <w:rFonts w:ascii="Arial" w:hAnsi="Arial" w:cs="Arial"/>
      <w:color w:val="000000"/>
      <w:sz w:val="24"/>
      <w:szCs w:val="24"/>
    </w:rPr>
  </w:style>
  <w:style w:type="character" w:customStyle="1" w:styleId="Titre2Car">
    <w:name w:val="Titre 2 Car"/>
    <w:basedOn w:val="Policepardfaut"/>
    <w:link w:val="Titre2"/>
    <w:uiPriority w:val="9"/>
    <w:rsid w:val="00D64626"/>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D64626"/>
    <w:rPr>
      <w:color w:val="0000FF"/>
      <w:u w:val="single"/>
    </w:rPr>
  </w:style>
  <w:style w:type="character" w:styleId="CitationHTML">
    <w:name w:val="HTML Cite"/>
    <w:basedOn w:val="Policepardfaut"/>
    <w:uiPriority w:val="99"/>
    <w:semiHidden/>
    <w:unhideWhenUsed/>
    <w:rsid w:val="00D64626"/>
    <w:rPr>
      <w:i/>
      <w:iCs/>
    </w:rPr>
  </w:style>
  <w:style w:type="paragraph" w:styleId="Paragraphedeliste">
    <w:name w:val="List Paragraph"/>
    <w:basedOn w:val="Normal"/>
    <w:uiPriority w:val="34"/>
    <w:qFormat/>
    <w:rsid w:val="00953C78"/>
    <w:pPr>
      <w:ind w:left="720"/>
      <w:contextualSpacing/>
    </w:pPr>
  </w:style>
  <w:style w:type="character" w:customStyle="1" w:styleId="UnresolvedMention">
    <w:name w:val="Unresolved Mention"/>
    <w:basedOn w:val="Policepardfaut"/>
    <w:uiPriority w:val="99"/>
    <w:semiHidden/>
    <w:unhideWhenUsed/>
    <w:rsid w:val="00D77093"/>
    <w:rPr>
      <w:color w:val="808080"/>
      <w:shd w:val="clear" w:color="auto" w:fill="E6E6E6"/>
    </w:rPr>
  </w:style>
  <w:style w:type="character" w:customStyle="1" w:styleId="Titre3Car">
    <w:name w:val="Titre 3 Car"/>
    <w:basedOn w:val="Policepardfaut"/>
    <w:link w:val="Titre3"/>
    <w:uiPriority w:val="9"/>
    <w:rsid w:val="00423334"/>
    <w:rPr>
      <w:rFonts w:asciiTheme="majorHAnsi" w:eastAsiaTheme="majorEastAsia" w:hAnsiTheme="majorHAnsi" w:cstheme="majorBidi"/>
      <w:color w:val="1F3763" w:themeColor="accent1" w:themeShade="7F"/>
      <w:sz w:val="24"/>
      <w:szCs w:val="24"/>
    </w:rPr>
  </w:style>
  <w:style w:type="character" w:styleId="Lienhypertextesuivivisit">
    <w:name w:val="FollowedHyperlink"/>
    <w:basedOn w:val="Policepardfaut"/>
    <w:uiPriority w:val="99"/>
    <w:semiHidden/>
    <w:unhideWhenUsed/>
    <w:rsid w:val="0014307F"/>
    <w:rPr>
      <w:color w:val="954F72" w:themeColor="followedHyperlink"/>
      <w:u w:val="single"/>
    </w:rPr>
  </w:style>
  <w:style w:type="character" w:customStyle="1" w:styleId="Titre4Car">
    <w:name w:val="Titre 4 Car"/>
    <w:basedOn w:val="Policepardfaut"/>
    <w:link w:val="Titre4"/>
    <w:uiPriority w:val="9"/>
    <w:semiHidden/>
    <w:rsid w:val="000C7400"/>
    <w:rPr>
      <w:rFonts w:asciiTheme="majorHAnsi" w:eastAsiaTheme="majorEastAsia" w:hAnsiTheme="majorHAnsi" w:cstheme="majorBidi"/>
      <w:i/>
      <w:iCs/>
      <w:color w:val="2F5496" w:themeColor="accent1" w:themeShade="BF"/>
    </w:rPr>
  </w:style>
  <w:style w:type="table" w:styleId="Grilledutableau">
    <w:name w:val="Table Grid"/>
    <w:basedOn w:val="TableauNormal"/>
    <w:uiPriority w:val="39"/>
    <w:rsid w:val="00E71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169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695A"/>
    <w:rPr>
      <w:rFonts w:ascii="Segoe UI" w:hAnsi="Segoe UI" w:cs="Segoe UI"/>
      <w:sz w:val="18"/>
      <w:szCs w:val="18"/>
    </w:rPr>
  </w:style>
  <w:style w:type="paragraph" w:styleId="NormalWeb">
    <w:name w:val="Normal (Web)"/>
    <w:basedOn w:val="Normal"/>
    <w:uiPriority w:val="99"/>
    <w:semiHidden/>
    <w:unhideWhenUsed/>
    <w:rsid w:val="005918F9"/>
    <w:pPr>
      <w:spacing w:after="0"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86F29"/>
    <w:rPr>
      <w:b/>
      <w:bCs/>
    </w:rPr>
  </w:style>
  <w:style w:type="character" w:styleId="Accentuation">
    <w:name w:val="Emphasis"/>
    <w:basedOn w:val="Policepardfaut"/>
    <w:uiPriority w:val="20"/>
    <w:qFormat/>
    <w:rsid w:val="00DC08D4"/>
    <w:rPr>
      <w:i/>
      <w:iCs/>
    </w:rPr>
  </w:style>
  <w:style w:type="character" w:styleId="Marquedecommentaire">
    <w:name w:val="annotation reference"/>
    <w:basedOn w:val="Policepardfaut"/>
    <w:uiPriority w:val="99"/>
    <w:semiHidden/>
    <w:unhideWhenUsed/>
    <w:rsid w:val="00A84B5E"/>
    <w:rPr>
      <w:sz w:val="16"/>
      <w:szCs w:val="16"/>
    </w:rPr>
  </w:style>
  <w:style w:type="paragraph" w:styleId="Commentaire">
    <w:name w:val="annotation text"/>
    <w:basedOn w:val="Normal"/>
    <w:link w:val="CommentaireCar"/>
    <w:uiPriority w:val="99"/>
    <w:semiHidden/>
    <w:unhideWhenUsed/>
    <w:rsid w:val="00A84B5E"/>
    <w:pPr>
      <w:spacing w:line="240" w:lineRule="auto"/>
    </w:pPr>
    <w:rPr>
      <w:sz w:val="20"/>
      <w:szCs w:val="20"/>
    </w:rPr>
  </w:style>
  <w:style w:type="character" w:customStyle="1" w:styleId="CommentaireCar">
    <w:name w:val="Commentaire Car"/>
    <w:basedOn w:val="Policepardfaut"/>
    <w:link w:val="Commentaire"/>
    <w:uiPriority w:val="99"/>
    <w:semiHidden/>
    <w:rsid w:val="00A84B5E"/>
    <w:rPr>
      <w:sz w:val="20"/>
      <w:szCs w:val="20"/>
    </w:rPr>
  </w:style>
  <w:style w:type="paragraph" w:styleId="Objetducommentaire">
    <w:name w:val="annotation subject"/>
    <w:basedOn w:val="Commentaire"/>
    <w:next w:val="Commentaire"/>
    <w:link w:val="ObjetducommentaireCar"/>
    <w:uiPriority w:val="99"/>
    <w:semiHidden/>
    <w:unhideWhenUsed/>
    <w:rsid w:val="00A84B5E"/>
    <w:rPr>
      <w:b/>
      <w:bCs/>
    </w:rPr>
  </w:style>
  <w:style w:type="character" w:customStyle="1" w:styleId="ObjetducommentaireCar">
    <w:name w:val="Objet du commentaire Car"/>
    <w:basedOn w:val="CommentaireCar"/>
    <w:link w:val="Objetducommentaire"/>
    <w:uiPriority w:val="99"/>
    <w:semiHidden/>
    <w:rsid w:val="00A84B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7129">
      <w:bodyDiv w:val="1"/>
      <w:marLeft w:val="0"/>
      <w:marRight w:val="0"/>
      <w:marTop w:val="0"/>
      <w:marBottom w:val="0"/>
      <w:divBdr>
        <w:top w:val="none" w:sz="0" w:space="0" w:color="auto"/>
        <w:left w:val="none" w:sz="0" w:space="0" w:color="auto"/>
        <w:bottom w:val="none" w:sz="0" w:space="0" w:color="auto"/>
        <w:right w:val="none" w:sz="0" w:space="0" w:color="auto"/>
      </w:divBdr>
      <w:divsChild>
        <w:div w:id="415053925">
          <w:marLeft w:val="0"/>
          <w:marRight w:val="0"/>
          <w:marTop w:val="0"/>
          <w:marBottom w:val="0"/>
          <w:divBdr>
            <w:top w:val="none" w:sz="0" w:space="0" w:color="auto"/>
            <w:left w:val="none" w:sz="0" w:space="0" w:color="auto"/>
            <w:bottom w:val="none" w:sz="0" w:space="0" w:color="auto"/>
            <w:right w:val="none" w:sz="0" w:space="0" w:color="auto"/>
          </w:divBdr>
          <w:divsChild>
            <w:div w:id="597063532">
              <w:marLeft w:val="0"/>
              <w:marRight w:val="0"/>
              <w:marTop w:val="0"/>
              <w:marBottom w:val="0"/>
              <w:divBdr>
                <w:top w:val="none" w:sz="0" w:space="0" w:color="auto"/>
                <w:left w:val="none" w:sz="0" w:space="0" w:color="auto"/>
                <w:bottom w:val="none" w:sz="0" w:space="0" w:color="auto"/>
                <w:right w:val="none" w:sz="0" w:space="0" w:color="auto"/>
              </w:divBdr>
              <w:divsChild>
                <w:div w:id="574903289">
                  <w:marLeft w:val="0"/>
                  <w:marRight w:val="0"/>
                  <w:marTop w:val="0"/>
                  <w:marBottom w:val="0"/>
                  <w:divBdr>
                    <w:top w:val="none" w:sz="0" w:space="0" w:color="auto"/>
                    <w:left w:val="none" w:sz="0" w:space="0" w:color="auto"/>
                    <w:bottom w:val="none" w:sz="0" w:space="0" w:color="auto"/>
                    <w:right w:val="none" w:sz="0" w:space="0" w:color="auto"/>
                  </w:divBdr>
                  <w:divsChild>
                    <w:div w:id="437264534">
                      <w:marLeft w:val="0"/>
                      <w:marRight w:val="0"/>
                      <w:marTop w:val="0"/>
                      <w:marBottom w:val="0"/>
                      <w:divBdr>
                        <w:top w:val="none" w:sz="0" w:space="0" w:color="auto"/>
                        <w:left w:val="none" w:sz="0" w:space="0" w:color="auto"/>
                        <w:bottom w:val="none" w:sz="0" w:space="0" w:color="auto"/>
                        <w:right w:val="none" w:sz="0" w:space="0" w:color="auto"/>
                      </w:divBdr>
                      <w:divsChild>
                        <w:div w:id="1297486349">
                          <w:marLeft w:val="0"/>
                          <w:marRight w:val="0"/>
                          <w:marTop w:val="0"/>
                          <w:marBottom w:val="0"/>
                          <w:divBdr>
                            <w:top w:val="none" w:sz="0" w:space="0" w:color="auto"/>
                            <w:left w:val="none" w:sz="0" w:space="0" w:color="auto"/>
                            <w:bottom w:val="none" w:sz="0" w:space="0" w:color="auto"/>
                            <w:right w:val="none" w:sz="0" w:space="0" w:color="auto"/>
                          </w:divBdr>
                          <w:divsChild>
                            <w:div w:id="153188025">
                              <w:marLeft w:val="0"/>
                              <w:marRight w:val="0"/>
                              <w:marTop w:val="0"/>
                              <w:marBottom w:val="0"/>
                              <w:divBdr>
                                <w:top w:val="none" w:sz="0" w:space="0" w:color="auto"/>
                                <w:left w:val="none" w:sz="0" w:space="0" w:color="auto"/>
                                <w:bottom w:val="none" w:sz="0" w:space="0" w:color="auto"/>
                                <w:right w:val="none" w:sz="0" w:space="0" w:color="auto"/>
                              </w:divBdr>
                              <w:divsChild>
                                <w:div w:id="1623537902">
                                  <w:marLeft w:val="0"/>
                                  <w:marRight w:val="0"/>
                                  <w:marTop w:val="0"/>
                                  <w:marBottom w:val="0"/>
                                  <w:divBdr>
                                    <w:top w:val="none" w:sz="0" w:space="0" w:color="auto"/>
                                    <w:left w:val="none" w:sz="0" w:space="0" w:color="auto"/>
                                    <w:bottom w:val="none" w:sz="0" w:space="0" w:color="auto"/>
                                    <w:right w:val="none" w:sz="0" w:space="0" w:color="auto"/>
                                  </w:divBdr>
                                  <w:divsChild>
                                    <w:div w:id="1975672017">
                                      <w:marLeft w:val="0"/>
                                      <w:marRight w:val="0"/>
                                      <w:marTop w:val="0"/>
                                      <w:marBottom w:val="0"/>
                                      <w:divBdr>
                                        <w:top w:val="none" w:sz="0" w:space="0" w:color="auto"/>
                                        <w:left w:val="none" w:sz="0" w:space="0" w:color="auto"/>
                                        <w:bottom w:val="none" w:sz="0" w:space="0" w:color="auto"/>
                                        <w:right w:val="none" w:sz="0" w:space="0" w:color="auto"/>
                                      </w:divBdr>
                                      <w:divsChild>
                                        <w:div w:id="1244757774">
                                          <w:marLeft w:val="0"/>
                                          <w:marRight w:val="0"/>
                                          <w:marTop w:val="0"/>
                                          <w:marBottom w:val="0"/>
                                          <w:divBdr>
                                            <w:top w:val="none" w:sz="0" w:space="0" w:color="auto"/>
                                            <w:left w:val="none" w:sz="0" w:space="0" w:color="auto"/>
                                            <w:bottom w:val="none" w:sz="0" w:space="0" w:color="auto"/>
                                            <w:right w:val="none" w:sz="0" w:space="0" w:color="auto"/>
                                          </w:divBdr>
                                          <w:divsChild>
                                            <w:div w:id="1806195830">
                                              <w:marLeft w:val="0"/>
                                              <w:marRight w:val="0"/>
                                              <w:marTop w:val="0"/>
                                              <w:marBottom w:val="0"/>
                                              <w:divBdr>
                                                <w:top w:val="none" w:sz="0" w:space="0" w:color="auto"/>
                                                <w:left w:val="none" w:sz="0" w:space="0" w:color="auto"/>
                                                <w:bottom w:val="none" w:sz="0" w:space="0" w:color="auto"/>
                                                <w:right w:val="none" w:sz="0" w:space="0" w:color="auto"/>
                                              </w:divBdr>
                                              <w:divsChild>
                                                <w:div w:id="209069097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4485232">
      <w:bodyDiv w:val="1"/>
      <w:marLeft w:val="0"/>
      <w:marRight w:val="0"/>
      <w:marTop w:val="0"/>
      <w:marBottom w:val="0"/>
      <w:divBdr>
        <w:top w:val="none" w:sz="0" w:space="0" w:color="auto"/>
        <w:left w:val="none" w:sz="0" w:space="0" w:color="auto"/>
        <w:bottom w:val="none" w:sz="0" w:space="0" w:color="auto"/>
        <w:right w:val="none" w:sz="0" w:space="0" w:color="auto"/>
      </w:divBdr>
      <w:divsChild>
        <w:div w:id="1025058870">
          <w:marLeft w:val="0"/>
          <w:marRight w:val="0"/>
          <w:marTop w:val="0"/>
          <w:marBottom w:val="0"/>
          <w:divBdr>
            <w:top w:val="none" w:sz="0" w:space="0" w:color="auto"/>
            <w:left w:val="none" w:sz="0" w:space="0" w:color="auto"/>
            <w:bottom w:val="none" w:sz="0" w:space="0" w:color="auto"/>
            <w:right w:val="none" w:sz="0" w:space="0" w:color="auto"/>
          </w:divBdr>
          <w:divsChild>
            <w:div w:id="1393189376">
              <w:marLeft w:val="0"/>
              <w:marRight w:val="0"/>
              <w:marTop w:val="0"/>
              <w:marBottom w:val="0"/>
              <w:divBdr>
                <w:top w:val="none" w:sz="0" w:space="0" w:color="auto"/>
                <w:left w:val="none" w:sz="0" w:space="0" w:color="auto"/>
                <w:bottom w:val="none" w:sz="0" w:space="0" w:color="auto"/>
                <w:right w:val="none" w:sz="0" w:space="0" w:color="auto"/>
              </w:divBdr>
              <w:divsChild>
                <w:div w:id="1329402153">
                  <w:marLeft w:val="0"/>
                  <w:marRight w:val="0"/>
                  <w:marTop w:val="0"/>
                  <w:marBottom w:val="0"/>
                  <w:divBdr>
                    <w:top w:val="none" w:sz="0" w:space="0" w:color="auto"/>
                    <w:left w:val="none" w:sz="0" w:space="0" w:color="auto"/>
                    <w:bottom w:val="none" w:sz="0" w:space="0" w:color="auto"/>
                    <w:right w:val="none" w:sz="0" w:space="0" w:color="auto"/>
                  </w:divBdr>
                  <w:divsChild>
                    <w:div w:id="2041784031">
                      <w:marLeft w:val="0"/>
                      <w:marRight w:val="0"/>
                      <w:marTop w:val="0"/>
                      <w:marBottom w:val="0"/>
                      <w:divBdr>
                        <w:top w:val="none" w:sz="0" w:space="0" w:color="auto"/>
                        <w:left w:val="none" w:sz="0" w:space="0" w:color="auto"/>
                        <w:bottom w:val="none" w:sz="0" w:space="0" w:color="auto"/>
                        <w:right w:val="none" w:sz="0" w:space="0" w:color="auto"/>
                      </w:divBdr>
                      <w:divsChild>
                        <w:div w:id="1478379111">
                          <w:marLeft w:val="0"/>
                          <w:marRight w:val="0"/>
                          <w:marTop w:val="0"/>
                          <w:marBottom w:val="0"/>
                          <w:divBdr>
                            <w:top w:val="none" w:sz="0" w:space="0" w:color="auto"/>
                            <w:left w:val="none" w:sz="0" w:space="0" w:color="auto"/>
                            <w:bottom w:val="none" w:sz="0" w:space="0" w:color="auto"/>
                            <w:right w:val="none" w:sz="0" w:space="0" w:color="auto"/>
                          </w:divBdr>
                          <w:divsChild>
                            <w:div w:id="604313567">
                              <w:marLeft w:val="0"/>
                              <w:marRight w:val="0"/>
                              <w:marTop w:val="0"/>
                              <w:marBottom w:val="0"/>
                              <w:divBdr>
                                <w:top w:val="none" w:sz="0" w:space="0" w:color="auto"/>
                                <w:left w:val="none" w:sz="0" w:space="0" w:color="auto"/>
                                <w:bottom w:val="none" w:sz="0" w:space="0" w:color="auto"/>
                                <w:right w:val="none" w:sz="0" w:space="0" w:color="auto"/>
                              </w:divBdr>
                              <w:divsChild>
                                <w:div w:id="1363246043">
                                  <w:marLeft w:val="0"/>
                                  <w:marRight w:val="0"/>
                                  <w:marTop w:val="0"/>
                                  <w:marBottom w:val="0"/>
                                  <w:divBdr>
                                    <w:top w:val="none" w:sz="0" w:space="0" w:color="auto"/>
                                    <w:left w:val="none" w:sz="0" w:space="0" w:color="auto"/>
                                    <w:bottom w:val="none" w:sz="0" w:space="0" w:color="auto"/>
                                    <w:right w:val="none" w:sz="0" w:space="0" w:color="auto"/>
                                  </w:divBdr>
                                  <w:divsChild>
                                    <w:div w:id="217741439">
                                      <w:marLeft w:val="0"/>
                                      <w:marRight w:val="0"/>
                                      <w:marTop w:val="0"/>
                                      <w:marBottom w:val="0"/>
                                      <w:divBdr>
                                        <w:top w:val="none" w:sz="0" w:space="0" w:color="auto"/>
                                        <w:left w:val="none" w:sz="0" w:space="0" w:color="auto"/>
                                        <w:bottom w:val="none" w:sz="0" w:space="0" w:color="auto"/>
                                        <w:right w:val="none" w:sz="0" w:space="0" w:color="auto"/>
                                      </w:divBdr>
                                    </w:div>
                                  </w:divsChild>
                                </w:div>
                                <w:div w:id="722145456">
                                  <w:marLeft w:val="0"/>
                                  <w:marRight w:val="0"/>
                                  <w:marTop w:val="0"/>
                                  <w:marBottom w:val="0"/>
                                  <w:divBdr>
                                    <w:top w:val="none" w:sz="0" w:space="0" w:color="auto"/>
                                    <w:left w:val="none" w:sz="0" w:space="0" w:color="auto"/>
                                    <w:bottom w:val="none" w:sz="0" w:space="0" w:color="auto"/>
                                    <w:right w:val="none" w:sz="0" w:space="0" w:color="auto"/>
                                  </w:divBdr>
                                  <w:divsChild>
                                    <w:div w:id="2004159216">
                                      <w:marLeft w:val="0"/>
                                      <w:marRight w:val="0"/>
                                      <w:marTop w:val="0"/>
                                      <w:marBottom w:val="0"/>
                                      <w:divBdr>
                                        <w:top w:val="none" w:sz="0" w:space="0" w:color="auto"/>
                                        <w:left w:val="none" w:sz="0" w:space="0" w:color="auto"/>
                                        <w:bottom w:val="none" w:sz="0" w:space="0" w:color="auto"/>
                                        <w:right w:val="none" w:sz="0" w:space="0" w:color="auto"/>
                                      </w:divBdr>
                                    </w:div>
                                  </w:divsChild>
                                </w:div>
                                <w:div w:id="150292389">
                                  <w:marLeft w:val="0"/>
                                  <w:marRight w:val="0"/>
                                  <w:marTop w:val="0"/>
                                  <w:marBottom w:val="0"/>
                                  <w:divBdr>
                                    <w:top w:val="none" w:sz="0" w:space="0" w:color="auto"/>
                                    <w:left w:val="none" w:sz="0" w:space="0" w:color="auto"/>
                                    <w:bottom w:val="none" w:sz="0" w:space="0" w:color="auto"/>
                                    <w:right w:val="none" w:sz="0" w:space="0" w:color="auto"/>
                                  </w:divBdr>
                                  <w:divsChild>
                                    <w:div w:id="8093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531586">
      <w:bodyDiv w:val="1"/>
      <w:marLeft w:val="0"/>
      <w:marRight w:val="0"/>
      <w:marTop w:val="0"/>
      <w:marBottom w:val="0"/>
      <w:divBdr>
        <w:top w:val="none" w:sz="0" w:space="0" w:color="auto"/>
        <w:left w:val="none" w:sz="0" w:space="0" w:color="auto"/>
        <w:bottom w:val="none" w:sz="0" w:space="0" w:color="auto"/>
        <w:right w:val="none" w:sz="0" w:space="0" w:color="auto"/>
      </w:divBdr>
      <w:divsChild>
        <w:div w:id="1163857438">
          <w:marLeft w:val="0"/>
          <w:marRight w:val="0"/>
          <w:marTop w:val="0"/>
          <w:marBottom w:val="0"/>
          <w:divBdr>
            <w:top w:val="none" w:sz="0" w:space="0" w:color="auto"/>
            <w:left w:val="none" w:sz="0" w:space="0" w:color="auto"/>
            <w:bottom w:val="none" w:sz="0" w:space="0" w:color="auto"/>
            <w:right w:val="none" w:sz="0" w:space="0" w:color="auto"/>
          </w:divBdr>
          <w:divsChild>
            <w:div w:id="1459302398">
              <w:marLeft w:val="0"/>
              <w:marRight w:val="0"/>
              <w:marTop w:val="0"/>
              <w:marBottom w:val="0"/>
              <w:divBdr>
                <w:top w:val="none" w:sz="0" w:space="0" w:color="auto"/>
                <w:left w:val="none" w:sz="0" w:space="0" w:color="auto"/>
                <w:bottom w:val="none" w:sz="0" w:space="0" w:color="auto"/>
                <w:right w:val="none" w:sz="0" w:space="0" w:color="auto"/>
              </w:divBdr>
              <w:divsChild>
                <w:div w:id="446045035">
                  <w:marLeft w:val="0"/>
                  <w:marRight w:val="0"/>
                  <w:marTop w:val="0"/>
                  <w:marBottom w:val="0"/>
                  <w:divBdr>
                    <w:top w:val="none" w:sz="0" w:space="0" w:color="auto"/>
                    <w:left w:val="none" w:sz="0" w:space="0" w:color="auto"/>
                    <w:bottom w:val="none" w:sz="0" w:space="0" w:color="auto"/>
                    <w:right w:val="none" w:sz="0" w:space="0" w:color="auto"/>
                  </w:divBdr>
                  <w:divsChild>
                    <w:div w:id="959653027">
                      <w:marLeft w:val="0"/>
                      <w:marRight w:val="0"/>
                      <w:marTop w:val="0"/>
                      <w:marBottom w:val="0"/>
                      <w:divBdr>
                        <w:top w:val="none" w:sz="0" w:space="0" w:color="auto"/>
                        <w:left w:val="none" w:sz="0" w:space="0" w:color="auto"/>
                        <w:bottom w:val="none" w:sz="0" w:space="0" w:color="auto"/>
                        <w:right w:val="none" w:sz="0" w:space="0" w:color="auto"/>
                      </w:divBdr>
                      <w:divsChild>
                        <w:div w:id="1066106860">
                          <w:marLeft w:val="0"/>
                          <w:marRight w:val="0"/>
                          <w:marTop w:val="0"/>
                          <w:marBottom w:val="0"/>
                          <w:divBdr>
                            <w:top w:val="none" w:sz="0" w:space="0" w:color="auto"/>
                            <w:left w:val="none" w:sz="0" w:space="0" w:color="auto"/>
                            <w:bottom w:val="none" w:sz="0" w:space="0" w:color="auto"/>
                            <w:right w:val="none" w:sz="0" w:space="0" w:color="auto"/>
                          </w:divBdr>
                          <w:divsChild>
                            <w:div w:id="1577129323">
                              <w:marLeft w:val="0"/>
                              <w:marRight w:val="0"/>
                              <w:marTop w:val="0"/>
                              <w:marBottom w:val="0"/>
                              <w:divBdr>
                                <w:top w:val="none" w:sz="0" w:space="0" w:color="auto"/>
                                <w:left w:val="none" w:sz="0" w:space="0" w:color="auto"/>
                                <w:bottom w:val="none" w:sz="0" w:space="0" w:color="auto"/>
                                <w:right w:val="none" w:sz="0" w:space="0" w:color="auto"/>
                              </w:divBdr>
                              <w:divsChild>
                                <w:div w:id="1032536198">
                                  <w:marLeft w:val="0"/>
                                  <w:marRight w:val="0"/>
                                  <w:marTop w:val="0"/>
                                  <w:marBottom w:val="0"/>
                                  <w:divBdr>
                                    <w:top w:val="none" w:sz="0" w:space="0" w:color="auto"/>
                                    <w:left w:val="none" w:sz="0" w:space="0" w:color="auto"/>
                                    <w:bottom w:val="none" w:sz="0" w:space="0" w:color="auto"/>
                                    <w:right w:val="none" w:sz="0" w:space="0" w:color="auto"/>
                                  </w:divBdr>
                                  <w:divsChild>
                                    <w:div w:id="1981618269">
                                      <w:marLeft w:val="0"/>
                                      <w:marRight w:val="0"/>
                                      <w:marTop w:val="0"/>
                                      <w:marBottom w:val="0"/>
                                      <w:divBdr>
                                        <w:top w:val="none" w:sz="0" w:space="0" w:color="auto"/>
                                        <w:left w:val="none" w:sz="0" w:space="0" w:color="auto"/>
                                        <w:bottom w:val="none" w:sz="0" w:space="0" w:color="auto"/>
                                        <w:right w:val="none" w:sz="0" w:space="0" w:color="auto"/>
                                      </w:divBdr>
                                      <w:divsChild>
                                        <w:div w:id="1490055449">
                                          <w:marLeft w:val="0"/>
                                          <w:marRight w:val="0"/>
                                          <w:marTop w:val="0"/>
                                          <w:marBottom w:val="0"/>
                                          <w:divBdr>
                                            <w:top w:val="none" w:sz="0" w:space="0" w:color="auto"/>
                                            <w:left w:val="none" w:sz="0" w:space="0" w:color="auto"/>
                                            <w:bottom w:val="none" w:sz="0" w:space="0" w:color="auto"/>
                                            <w:right w:val="none" w:sz="0" w:space="0" w:color="auto"/>
                                          </w:divBdr>
                                          <w:divsChild>
                                            <w:div w:id="20050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529962">
      <w:bodyDiv w:val="1"/>
      <w:marLeft w:val="0"/>
      <w:marRight w:val="0"/>
      <w:marTop w:val="0"/>
      <w:marBottom w:val="0"/>
      <w:divBdr>
        <w:top w:val="none" w:sz="0" w:space="0" w:color="auto"/>
        <w:left w:val="none" w:sz="0" w:space="0" w:color="auto"/>
        <w:bottom w:val="none" w:sz="0" w:space="0" w:color="auto"/>
        <w:right w:val="none" w:sz="0" w:space="0" w:color="auto"/>
      </w:divBdr>
    </w:div>
    <w:div w:id="1082683411">
      <w:bodyDiv w:val="1"/>
      <w:marLeft w:val="0"/>
      <w:marRight w:val="0"/>
      <w:marTop w:val="0"/>
      <w:marBottom w:val="0"/>
      <w:divBdr>
        <w:top w:val="none" w:sz="0" w:space="0" w:color="auto"/>
        <w:left w:val="none" w:sz="0" w:space="0" w:color="auto"/>
        <w:bottom w:val="none" w:sz="0" w:space="0" w:color="auto"/>
        <w:right w:val="none" w:sz="0" w:space="0" w:color="auto"/>
      </w:divBdr>
    </w:div>
    <w:div w:id="1138718229">
      <w:bodyDiv w:val="1"/>
      <w:marLeft w:val="0"/>
      <w:marRight w:val="0"/>
      <w:marTop w:val="0"/>
      <w:marBottom w:val="0"/>
      <w:divBdr>
        <w:top w:val="none" w:sz="0" w:space="0" w:color="auto"/>
        <w:left w:val="none" w:sz="0" w:space="0" w:color="auto"/>
        <w:bottom w:val="none" w:sz="0" w:space="0" w:color="auto"/>
        <w:right w:val="none" w:sz="0" w:space="0" w:color="auto"/>
      </w:divBdr>
    </w:div>
    <w:div w:id="1399014480">
      <w:bodyDiv w:val="1"/>
      <w:marLeft w:val="0"/>
      <w:marRight w:val="0"/>
      <w:marTop w:val="0"/>
      <w:marBottom w:val="0"/>
      <w:divBdr>
        <w:top w:val="none" w:sz="0" w:space="0" w:color="auto"/>
        <w:left w:val="none" w:sz="0" w:space="0" w:color="auto"/>
        <w:bottom w:val="none" w:sz="0" w:space="0" w:color="auto"/>
        <w:right w:val="none" w:sz="0" w:space="0" w:color="auto"/>
      </w:divBdr>
      <w:divsChild>
        <w:div w:id="234173029">
          <w:marLeft w:val="0"/>
          <w:marRight w:val="0"/>
          <w:marTop w:val="0"/>
          <w:marBottom w:val="0"/>
          <w:divBdr>
            <w:top w:val="none" w:sz="0" w:space="0" w:color="auto"/>
            <w:left w:val="none" w:sz="0" w:space="0" w:color="auto"/>
            <w:bottom w:val="none" w:sz="0" w:space="0" w:color="auto"/>
            <w:right w:val="none" w:sz="0" w:space="0" w:color="auto"/>
          </w:divBdr>
          <w:divsChild>
            <w:div w:id="2099250717">
              <w:marLeft w:val="0"/>
              <w:marRight w:val="0"/>
              <w:marTop w:val="0"/>
              <w:marBottom w:val="0"/>
              <w:divBdr>
                <w:top w:val="none" w:sz="0" w:space="0" w:color="auto"/>
                <w:left w:val="none" w:sz="0" w:space="0" w:color="auto"/>
                <w:bottom w:val="none" w:sz="0" w:space="0" w:color="auto"/>
                <w:right w:val="none" w:sz="0" w:space="0" w:color="auto"/>
              </w:divBdr>
              <w:divsChild>
                <w:div w:id="330259112">
                  <w:marLeft w:val="0"/>
                  <w:marRight w:val="0"/>
                  <w:marTop w:val="0"/>
                  <w:marBottom w:val="0"/>
                  <w:divBdr>
                    <w:top w:val="none" w:sz="0" w:space="0" w:color="auto"/>
                    <w:left w:val="none" w:sz="0" w:space="0" w:color="auto"/>
                    <w:bottom w:val="none" w:sz="0" w:space="0" w:color="auto"/>
                    <w:right w:val="none" w:sz="0" w:space="0" w:color="auto"/>
                  </w:divBdr>
                  <w:divsChild>
                    <w:div w:id="43801820">
                      <w:marLeft w:val="0"/>
                      <w:marRight w:val="0"/>
                      <w:marTop w:val="0"/>
                      <w:marBottom w:val="0"/>
                      <w:divBdr>
                        <w:top w:val="none" w:sz="0" w:space="0" w:color="auto"/>
                        <w:left w:val="none" w:sz="0" w:space="0" w:color="auto"/>
                        <w:bottom w:val="none" w:sz="0" w:space="0" w:color="auto"/>
                        <w:right w:val="none" w:sz="0" w:space="0" w:color="auto"/>
                      </w:divBdr>
                      <w:divsChild>
                        <w:div w:id="1413355285">
                          <w:marLeft w:val="0"/>
                          <w:marRight w:val="0"/>
                          <w:marTop w:val="0"/>
                          <w:marBottom w:val="0"/>
                          <w:divBdr>
                            <w:top w:val="none" w:sz="0" w:space="0" w:color="auto"/>
                            <w:left w:val="none" w:sz="0" w:space="0" w:color="auto"/>
                            <w:bottom w:val="none" w:sz="0" w:space="0" w:color="auto"/>
                            <w:right w:val="none" w:sz="0" w:space="0" w:color="auto"/>
                          </w:divBdr>
                          <w:divsChild>
                            <w:div w:id="10958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003520">
      <w:bodyDiv w:val="1"/>
      <w:marLeft w:val="0"/>
      <w:marRight w:val="0"/>
      <w:marTop w:val="0"/>
      <w:marBottom w:val="0"/>
      <w:divBdr>
        <w:top w:val="none" w:sz="0" w:space="0" w:color="auto"/>
        <w:left w:val="none" w:sz="0" w:space="0" w:color="auto"/>
        <w:bottom w:val="none" w:sz="0" w:space="0" w:color="auto"/>
        <w:right w:val="none" w:sz="0" w:space="0" w:color="auto"/>
      </w:divBdr>
    </w:div>
    <w:div w:id="1825777658">
      <w:bodyDiv w:val="1"/>
      <w:marLeft w:val="0"/>
      <w:marRight w:val="0"/>
      <w:marTop w:val="0"/>
      <w:marBottom w:val="0"/>
      <w:divBdr>
        <w:top w:val="none" w:sz="0" w:space="0" w:color="auto"/>
        <w:left w:val="none" w:sz="0" w:space="0" w:color="auto"/>
        <w:bottom w:val="none" w:sz="0" w:space="0" w:color="auto"/>
        <w:right w:val="none" w:sz="0" w:space="0" w:color="auto"/>
      </w:divBdr>
      <w:divsChild>
        <w:div w:id="594244459">
          <w:marLeft w:val="0"/>
          <w:marRight w:val="0"/>
          <w:marTop w:val="0"/>
          <w:marBottom w:val="0"/>
          <w:divBdr>
            <w:top w:val="none" w:sz="0" w:space="0" w:color="auto"/>
            <w:left w:val="none" w:sz="0" w:space="0" w:color="auto"/>
            <w:bottom w:val="none" w:sz="0" w:space="0" w:color="auto"/>
            <w:right w:val="none" w:sz="0" w:space="0" w:color="auto"/>
          </w:divBdr>
          <w:divsChild>
            <w:div w:id="1572503415">
              <w:marLeft w:val="0"/>
              <w:marRight w:val="0"/>
              <w:marTop w:val="0"/>
              <w:marBottom w:val="0"/>
              <w:divBdr>
                <w:top w:val="none" w:sz="0" w:space="0" w:color="auto"/>
                <w:left w:val="none" w:sz="0" w:space="0" w:color="auto"/>
                <w:bottom w:val="none" w:sz="0" w:space="0" w:color="auto"/>
                <w:right w:val="none" w:sz="0" w:space="0" w:color="auto"/>
              </w:divBdr>
              <w:divsChild>
                <w:div w:id="1303345733">
                  <w:marLeft w:val="0"/>
                  <w:marRight w:val="0"/>
                  <w:marTop w:val="0"/>
                  <w:marBottom w:val="0"/>
                  <w:divBdr>
                    <w:top w:val="none" w:sz="0" w:space="0" w:color="auto"/>
                    <w:left w:val="none" w:sz="0" w:space="0" w:color="auto"/>
                    <w:bottom w:val="none" w:sz="0" w:space="0" w:color="auto"/>
                    <w:right w:val="none" w:sz="0" w:space="0" w:color="auto"/>
                  </w:divBdr>
                  <w:divsChild>
                    <w:div w:id="703600647">
                      <w:marLeft w:val="0"/>
                      <w:marRight w:val="0"/>
                      <w:marTop w:val="0"/>
                      <w:marBottom w:val="0"/>
                      <w:divBdr>
                        <w:top w:val="none" w:sz="0" w:space="0" w:color="auto"/>
                        <w:left w:val="none" w:sz="0" w:space="0" w:color="auto"/>
                        <w:bottom w:val="none" w:sz="0" w:space="0" w:color="auto"/>
                        <w:right w:val="none" w:sz="0" w:space="0" w:color="auto"/>
                      </w:divBdr>
                      <w:divsChild>
                        <w:div w:id="1010568030">
                          <w:marLeft w:val="0"/>
                          <w:marRight w:val="0"/>
                          <w:marTop w:val="0"/>
                          <w:marBottom w:val="0"/>
                          <w:divBdr>
                            <w:top w:val="none" w:sz="0" w:space="0" w:color="auto"/>
                            <w:left w:val="none" w:sz="0" w:space="0" w:color="auto"/>
                            <w:bottom w:val="none" w:sz="0" w:space="0" w:color="auto"/>
                            <w:right w:val="none" w:sz="0" w:space="0" w:color="auto"/>
                          </w:divBdr>
                          <w:divsChild>
                            <w:div w:id="1306593299">
                              <w:marLeft w:val="0"/>
                              <w:marRight w:val="0"/>
                              <w:marTop w:val="0"/>
                              <w:marBottom w:val="0"/>
                              <w:divBdr>
                                <w:top w:val="none" w:sz="0" w:space="0" w:color="auto"/>
                                <w:left w:val="none" w:sz="0" w:space="0" w:color="auto"/>
                                <w:bottom w:val="none" w:sz="0" w:space="0" w:color="auto"/>
                                <w:right w:val="none" w:sz="0" w:space="0" w:color="auto"/>
                              </w:divBdr>
                              <w:divsChild>
                                <w:div w:id="146896264">
                                  <w:marLeft w:val="0"/>
                                  <w:marRight w:val="0"/>
                                  <w:marTop w:val="240"/>
                                  <w:marBottom w:val="240"/>
                                  <w:divBdr>
                                    <w:top w:val="single" w:sz="6" w:space="3" w:color="3399FF"/>
                                    <w:left w:val="single" w:sz="6" w:space="3" w:color="3399FF"/>
                                    <w:bottom w:val="single" w:sz="12" w:space="3" w:color="0066CC"/>
                                    <w:right w:val="single" w:sz="12" w:space="3" w:color="0066CC"/>
                                  </w:divBdr>
                                </w:div>
                                <w:div w:id="386297363">
                                  <w:marLeft w:val="0"/>
                                  <w:marRight w:val="0"/>
                                  <w:marTop w:val="240"/>
                                  <w:marBottom w:val="240"/>
                                  <w:divBdr>
                                    <w:top w:val="single" w:sz="6" w:space="3" w:color="3399FF"/>
                                    <w:left w:val="single" w:sz="6" w:space="3" w:color="3399FF"/>
                                    <w:bottom w:val="single" w:sz="12" w:space="3" w:color="0066CC"/>
                                    <w:right w:val="single" w:sz="12" w:space="3" w:color="0066CC"/>
                                  </w:divBdr>
                                </w:div>
                                <w:div w:id="61947009">
                                  <w:marLeft w:val="0"/>
                                  <w:marRight w:val="0"/>
                                  <w:marTop w:val="240"/>
                                  <w:marBottom w:val="240"/>
                                  <w:divBdr>
                                    <w:top w:val="single" w:sz="6" w:space="3" w:color="3399FF"/>
                                    <w:left w:val="single" w:sz="6" w:space="3" w:color="3399FF"/>
                                    <w:bottom w:val="single" w:sz="12" w:space="3" w:color="0066CC"/>
                                    <w:right w:val="single" w:sz="12" w:space="3" w:color="0066CC"/>
                                  </w:divBdr>
                                </w:div>
                              </w:divsChild>
                            </w:div>
                          </w:divsChild>
                        </w:div>
                      </w:divsChild>
                    </w:div>
                  </w:divsChild>
                </w:div>
              </w:divsChild>
            </w:div>
          </w:divsChild>
        </w:div>
      </w:divsChild>
    </w:div>
    <w:div w:id="1883706724">
      <w:bodyDiv w:val="1"/>
      <w:marLeft w:val="0"/>
      <w:marRight w:val="0"/>
      <w:marTop w:val="0"/>
      <w:marBottom w:val="0"/>
      <w:divBdr>
        <w:top w:val="none" w:sz="0" w:space="0" w:color="auto"/>
        <w:left w:val="none" w:sz="0" w:space="0" w:color="auto"/>
        <w:bottom w:val="none" w:sz="0" w:space="0" w:color="auto"/>
        <w:right w:val="none" w:sz="0" w:space="0" w:color="auto"/>
      </w:divBdr>
    </w:div>
    <w:div w:id="1921716400">
      <w:bodyDiv w:val="1"/>
      <w:marLeft w:val="0"/>
      <w:marRight w:val="0"/>
      <w:marTop w:val="0"/>
      <w:marBottom w:val="0"/>
      <w:divBdr>
        <w:top w:val="none" w:sz="0" w:space="0" w:color="auto"/>
        <w:left w:val="none" w:sz="0" w:space="0" w:color="auto"/>
        <w:bottom w:val="none" w:sz="0" w:space="0" w:color="auto"/>
        <w:right w:val="none" w:sz="0" w:space="0" w:color="auto"/>
      </w:divBdr>
      <w:divsChild>
        <w:div w:id="933436925">
          <w:marLeft w:val="0"/>
          <w:marRight w:val="0"/>
          <w:marTop w:val="0"/>
          <w:marBottom w:val="0"/>
          <w:divBdr>
            <w:top w:val="none" w:sz="0" w:space="0" w:color="auto"/>
            <w:left w:val="none" w:sz="0" w:space="0" w:color="auto"/>
            <w:bottom w:val="none" w:sz="0" w:space="0" w:color="auto"/>
            <w:right w:val="none" w:sz="0" w:space="0" w:color="auto"/>
          </w:divBdr>
          <w:divsChild>
            <w:div w:id="1499149924">
              <w:marLeft w:val="0"/>
              <w:marRight w:val="0"/>
              <w:marTop w:val="0"/>
              <w:marBottom w:val="0"/>
              <w:divBdr>
                <w:top w:val="none" w:sz="0" w:space="0" w:color="auto"/>
                <w:left w:val="none" w:sz="0" w:space="0" w:color="auto"/>
                <w:bottom w:val="none" w:sz="0" w:space="0" w:color="auto"/>
                <w:right w:val="none" w:sz="0" w:space="0" w:color="auto"/>
              </w:divBdr>
              <w:divsChild>
                <w:div w:id="57822169">
                  <w:marLeft w:val="0"/>
                  <w:marRight w:val="0"/>
                  <w:marTop w:val="0"/>
                  <w:marBottom w:val="0"/>
                  <w:divBdr>
                    <w:top w:val="none" w:sz="0" w:space="0" w:color="auto"/>
                    <w:left w:val="none" w:sz="0" w:space="0" w:color="auto"/>
                    <w:bottom w:val="none" w:sz="0" w:space="0" w:color="auto"/>
                    <w:right w:val="none" w:sz="0" w:space="0" w:color="auto"/>
                  </w:divBdr>
                  <w:divsChild>
                    <w:div w:id="1521507478">
                      <w:marLeft w:val="0"/>
                      <w:marRight w:val="0"/>
                      <w:marTop w:val="0"/>
                      <w:marBottom w:val="0"/>
                      <w:divBdr>
                        <w:top w:val="none" w:sz="0" w:space="0" w:color="auto"/>
                        <w:left w:val="none" w:sz="0" w:space="0" w:color="auto"/>
                        <w:bottom w:val="none" w:sz="0" w:space="0" w:color="auto"/>
                        <w:right w:val="none" w:sz="0" w:space="0" w:color="auto"/>
                      </w:divBdr>
                      <w:divsChild>
                        <w:div w:id="951059045">
                          <w:marLeft w:val="0"/>
                          <w:marRight w:val="0"/>
                          <w:marTop w:val="0"/>
                          <w:marBottom w:val="0"/>
                          <w:divBdr>
                            <w:top w:val="none" w:sz="0" w:space="0" w:color="auto"/>
                            <w:left w:val="none" w:sz="0" w:space="0" w:color="auto"/>
                            <w:bottom w:val="none" w:sz="0" w:space="0" w:color="auto"/>
                            <w:right w:val="none" w:sz="0" w:space="0" w:color="auto"/>
                          </w:divBdr>
                          <w:divsChild>
                            <w:div w:id="2078506965">
                              <w:marLeft w:val="0"/>
                              <w:marRight w:val="0"/>
                              <w:marTop w:val="0"/>
                              <w:marBottom w:val="0"/>
                              <w:divBdr>
                                <w:top w:val="none" w:sz="0" w:space="0" w:color="auto"/>
                                <w:left w:val="none" w:sz="0" w:space="0" w:color="auto"/>
                                <w:bottom w:val="none" w:sz="0" w:space="0" w:color="auto"/>
                                <w:right w:val="none" w:sz="0" w:space="0" w:color="auto"/>
                              </w:divBdr>
                              <w:divsChild>
                                <w:div w:id="626470495">
                                  <w:marLeft w:val="0"/>
                                  <w:marRight w:val="0"/>
                                  <w:marTop w:val="0"/>
                                  <w:marBottom w:val="0"/>
                                  <w:divBdr>
                                    <w:top w:val="none" w:sz="0" w:space="0" w:color="auto"/>
                                    <w:left w:val="none" w:sz="0" w:space="0" w:color="auto"/>
                                    <w:bottom w:val="none" w:sz="0" w:space="0" w:color="auto"/>
                                    <w:right w:val="none" w:sz="0" w:space="0" w:color="auto"/>
                                  </w:divBdr>
                                  <w:divsChild>
                                    <w:div w:id="4757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814781">
      <w:bodyDiv w:val="1"/>
      <w:marLeft w:val="0"/>
      <w:marRight w:val="0"/>
      <w:marTop w:val="0"/>
      <w:marBottom w:val="0"/>
      <w:divBdr>
        <w:top w:val="none" w:sz="0" w:space="0" w:color="auto"/>
        <w:left w:val="none" w:sz="0" w:space="0" w:color="auto"/>
        <w:bottom w:val="none" w:sz="0" w:space="0" w:color="auto"/>
        <w:right w:val="none" w:sz="0" w:space="0" w:color="auto"/>
      </w:divBdr>
      <w:divsChild>
        <w:div w:id="1299842091">
          <w:marLeft w:val="0"/>
          <w:marRight w:val="0"/>
          <w:marTop w:val="0"/>
          <w:marBottom w:val="0"/>
          <w:divBdr>
            <w:top w:val="none" w:sz="0" w:space="0" w:color="auto"/>
            <w:left w:val="none" w:sz="0" w:space="0" w:color="auto"/>
            <w:bottom w:val="none" w:sz="0" w:space="0" w:color="auto"/>
            <w:right w:val="none" w:sz="0" w:space="0" w:color="auto"/>
          </w:divBdr>
          <w:divsChild>
            <w:div w:id="1649818019">
              <w:marLeft w:val="0"/>
              <w:marRight w:val="0"/>
              <w:marTop w:val="0"/>
              <w:marBottom w:val="0"/>
              <w:divBdr>
                <w:top w:val="none" w:sz="0" w:space="0" w:color="auto"/>
                <w:left w:val="none" w:sz="0" w:space="0" w:color="auto"/>
                <w:bottom w:val="none" w:sz="0" w:space="0" w:color="auto"/>
                <w:right w:val="none" w:sz="0" w:space="0" w:color="auto"/>
              </w:divBdr>
              <w:divsChild>
                <w:div w:id="4125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uca.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pusfranc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hili.campusfrance.or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aix-etudiant.fr/Etudiants-etrangers-les-demarch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1179</Words>
  <Characters>6485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Guide pratique 2018 de l’étudiant étranger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pratique 2018 de l’étudiant étranger :</dc:title>
  <dc:subject>Candidater à une formation ESEPAC</dc:subject>
  <dc:creator>Rédigé par :</dc:creator>
  <cp:lastModifiedBy>Roxane BROUILLET</cp:lastModifiedBy>
  <cp:revision>2</cp:revision>
  <cp:lastPrinted>2018-02-06T10:40:00Z</cp:lastPrinted>
  <dcterms:created xsi:type="dcterms:W3CDTF">2018-02-27T16:25:00Z</dcterms:created>
  <dcterms:modified xsi:type="dcterms:W3CDTF">2018-02-27T16:25:00Z</dcterms:modified>
</cp:coreProperties>
</file>